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A0" w:rsidRPr="002703FC" w:rsidRDefault="008A28A0" w:rsidP="008A28A0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703FC">
        <w:rPr>
          <w:rFonts w:ascii="Times New Roman" w:hAnsi="Times New Roman" w:cs="Times New Roman"/>
          <w:bCs/>
          <w:sz w:val="28"/>
          <w:szCs w:val="24"/>
        </w:rPr>
        <w:t xml:space="preserve">Муниципальное автономное общеобразовательное учреждение </w:t>
      </w:r>
    </w:p>
    <w:p w:rsidR="008A28A0" w:rsidRPr="002703FC" w:rsidRDefault="008A28A0" w:rsidP="008A28A0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703FC">
        <w:rPr>
          <w:rFonts w:ascii="Times New Roman" w:hAnsi="Times New Roman" w:cs="Times New Roman"/>
          <w:bCs/>
          <w:sz w:val="28"/>
          <w:szCs w:val="24"/>
        </w:rPr>
        <w:t xml:space="preserve">средняя общеобразовательная школа №7 </w:t>
      </w:r>
      <w:proofErr w:type="spellStart"/>
      <w:r w:rsidRPr="002703FC">
        <w:rPr>
          <w:rFonts w:ascii="Times New Roman" w:hAnsi="Times New Roman" w:cs="Times New Roman"/>
          <w:bCs/>
          <w:sz w:val="28"/>
          <w:szCs w:val="24"/>
        </w:rPr>
        <w:t>г</w:t>
      </w:r>
      <w:proofErr w:type="gramStart"/>
      <w:r w:rsidRPr="002703FC">
        <w:rPr>
          <w:rFonts w:ascii="Times New Roman" w:hAnsi="Times New Roman" w:cs="Times New Roman"/>
          <w:bCs/>
          <w:sz w:val="28"/>
          <w:szCs w:val="24"/>
        </w:rPr>
        <w:t>.И</w:t>
      </w:r>
      <w:proofErr w:type="gramEnd"/>
      <w:r w:rsidRPr="002703FC">
        <w:rPr>
          <w:rFonts w:ascii="Times New Roman" w:hAnsi="Times New Roman" w:cs="Times New Roman"/>
          <w:bCs/>
          <w:sz w:val="28"/>
          <w:szCs w:val="24"/>
        </w:rPr>
        <w:t>вделя</w:t>
      </w:r>
      <w:proofErr w:type="spellEnd"/>
    </w:p>
    <w:p w:rsidR="008A28A0" w:rsidRPr="002703FC" w:rsidRDefault="008A28A0" w:rsidP="008A28A0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A28A0" w:rsidRPr="002703FC" w:rsidTr="00587630">
        <w:tc>
          <w:tcPr>
            <w:tcW w:w="5210" w:type="dxa"/>
          </w:tcPr>
          <w:p w:rsidR="008A28A0" w:rsidRPr="002703FC" w:rsidRDefault="008A28A0" w:rsidP="00587630">
            <w:pPr>
              <w:widowControl w:val="0"/>
              <w:tabs>
                <w:tab w:val="left" w:pos="1134"/>
              </w:tabs>
              <w:adjustRightInd w:val="0"/>
              <w:snapToGrid w:val="0"/>
              <w:ind w:right="4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3A2CEF" w:rsidRDefault="008A28A0" w:rsidP="00587630">
            <w:pPr>
              <w:widowControl w:val="0"/>
              <w:tabs>
                <w:tab w:val="left" w:pos="1134"/>
              </w:tabs>
              <w:adjustRightInd w:val="0"/>
              <w:snapToGrid w:val="0"/>
              <w:ind w:right="4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Управления образования </w:t>
            </w:r>
          </w:p>
          <w:p w:rsidR="008A28A0" w:rsidRPr="002703FC" w:rsidRDefault="008A28A0" w:rsidP="00587630">
            <w:pPr>
              <w:widowControl w:val="0"/>
              <w:tabs>
                <w:tab w:val="left" w:pos="1134"/>
              </w:tabs>
              <w:adjustRightInd w:val="0"/>
              <w:snapToGrid w:val="0"/>
              <w:ind w:right="4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</w:t>
            </w:r>
            <w:proofErr w:type="spell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Ивдельского</w:t>
            </w:r>
            <w:proofErr w:type="spellEnd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 округа</w:t>
            </w:r>
          </w:p>
          <w:p w:rsidR="008A28A0" w:rsidRPr="002703FC" w:rsidRDefault="008A28A0" w:rsidP="00587630">
            <w:pPr>
              <w:widowControl w:val="0"/>
              <w:tabs>
                <w:tab w:val="left" w:pos="1134"/>
              </w:tabs>
              <w:adjustRightInd w:val="0"/>
              <w:snapToGrid w:val="0"/>
              <w:ind w:right="4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______________ </w:t>
            </w:r>
            <w:proofErr w:type="spell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Л.В.Фомина</w:t>
            </w:r>
            <w:proofErr w:type="spellEnd"/>
          </w:p>
          <w:p w:rsidR="008A28A0" w:rsidRPr="002703FC" w:rsidRDefault="008A28A0" w:rsidP="00587630">
            <w:pPr>
              <w:widowControl w:val="0"/>
              <w:tabs>
                <w:tab w:val="left" w:pos="1134"/>
              </w:tabs>
              <w:adjustRightInd w:val="0"/>
              <w:snapToGrid w:val="0"/>
              <w:ind w:right="4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«___»______________ 2024 г.</w:t>
            </w:r>
          </w:p>
          <w:p w:rsidR="008A28A0" w:rsidRPr="002703FC" w:rsidRDefault="008A28A0" w:rsidP="00587630">
            <w:pPr>
              <w:pStyle w:val="a3"/>
              <w:widowControl w:val="0"/>
              <w:adjustRightInd w:val="0"/>
              <w:snapToGrid w:val="0"/>
              <w:ind w:left="0" w:right="45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11" w:type="dxa"/>
          </w:tcPr>
          <w:p w:rsidR="008A28A0" w:rsidRPr="002703FC" w:rsidRDefault="008A28A0" w:rsidP="00587630">
            <w:pPr>
              <w:pStyle w:val="a3"/>
              <w:widowControl w:val="0"/>
              <w:adjustRightInd w:val="0"/>
              <w:snapToGrid w:val="0"/>
              <w:ind w:left="319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Утверждена </w:t>
            </w:r>
          </w:p>
          <w:p w:rsidR="00B40641" w:rsidRPr="002703FC" w:rsidRDefault="008A28A0" w:rsidP="00587630">
            <w:pPr>
              <w:pStyle w:val="a3"/>
              <w:widowControl w:val="0"/>
              <w:adjustRightInd w:val="0"/>
              <w:snapToGrid w:val="0"/>
              <w:ind w:left="319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Приказом МАОУ СОШ №7 </w:t>
            </w:r>
            <w:proofErr w:type="spell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вделя</w:t>
            </w:r>
            <w:proofErr w:type="spellEnd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A28A0" w:rsidRPr="002703FC" w:rsidRDefault="00827B6A" w:rsidP="00587630">
            <w:pPr>
              <w:pStyle w:val="a3"/>
              <w:widowControl w:val="0"/>
              <w:adjustRightInd w:val="0"/>
              <w:snapToGrid w:val="0"/>
              <w:ind w:left="319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от ___.01</w:t>
            </w:r>
            <w:r w:rsidR="008A28A0" w:rsidRPr="002703FC">
              <w:rPr>
                <w:rFonts w:ascii="Times New Roman" w:hAnsi="Times New Roman" w:cs="Times New Roman"/>
                <w:sz w:val="24"/>
                <w:szCs w:val="28"/>
              </w:rPr>
              <w:t>. 2024 г. №___</w:t>
            </w:r>
          </w:p>
          <w:p w:rsidR="008A28A0" w:rsidRPr="002703FC" w:rsidRDefault="008A28A0" w:rsidP="00587630">
            <w:pPr>
              <w:pStyle w:val="a3"/>
              <w:widowControl w:val="0"/>
              <w:adjustRightInd w:val="0"/>
              <w:snapToGrid w:val="0"/>
              <w:ind w:left="319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МАОУ СОШ №7 </w:t>
            </w:r>
            <w:proofErr w:type="spell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вделя</w:t>
            </w:r>
            <w:proofErr w:type="spellEnd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A28A0" w:rsidRPr="002703FC" w:rsidRDefault="008A28A0" w:rsidP="00587630">
            <w:pPr>
              <w:pStyle w:val="a3"/>
              <w:widowControl w:val="0"/>
              <w:adjustRightInd w:val="0"/>
              <w:snapToGrid w:val="0"/>
              <w:ind w:left="319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_______________ </w:t>
            </w:r>
            <w:proofErr w:type="spellStart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>Е.А.Гриценко</w:t>
            </w:r>
            <w:proofErr w:type="spellEnd"/>
            <w:r w:rsidRPr="002703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A28A0" w:rsidRPr="002703FC" w:rsidRDefault="008A28A0" w:rsidP="00587630">
            <w:pPr>
              <w:pStyle w:val="a3"/>
              <w:widowControl w:val="0"/>
              <w:adjustRightInd w:val="0"/>
              <w:snapToGrid w:val="0"/>
              <w:ind w:left="319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41" w:rsidRPr="002703FC" w:rsidRDefault="00B40641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03FC">
        <w:rPr>
          <w:rFonts w:ascii="Times New Roman" w:hAnsi="Times New Roman" w:cs="Times New Roman"/>
          <w:b/>
          <w:sz w:val="36"/>
          <w:szCs w:val="28"/>
        </w:rPr>
        <w:t>ПРОГРАММА РАЗВИТИЯ</w:t>
      </w:r>
    </w:p>
    <w:p w:rsidR="003A2CEF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03FC">
        <w:rPr>
          <w:rFonts w:ascii="Times New Roman" w:hAnsi="Times New Roman" w:cs="Times New Roman"/>
          <w:sz w:val="32"/>
          <w:szCs w:val="32"/>
        </w:rPr>
        <w:t xml:space="preserve">Муниципального автономного общеобразовательного учреждения </w:t>
      </w:r>
    </w:p>
    <w:p w:rsidR="008A28A0" w:rsidRPr="002703FC" w:rsidRDefault="008A28A0" w:rsidP="008A28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03FC">
        <w:rPr>
          <w:rFonts w:ascii="Times New Roman" w:hAnsi="Times New Roman" w:cs="Times New Roman"/>
          <w:sz w:val="32"/>
          <w:szCs w:val="32"/>
        </w:rPr>
        <w:t xml:space="preserve">средней общеобразовательной школы №7 </w:t>
      </w:r>
      <w:proofErr w:type="spellStart"/>
      <w:r w:rsidRPr="002703FC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2703FC">
        <w:rPr>
          <w:rFonts w:ascii="Times New Roman" w:hAnsi="Times New Roman" w:cs="Times New Roman"/>
          <w:sz w:val="32"/>
          <w:szCs w:val="32"/>
        </w:rPr>
        <w:t>.И</w:t>
      </w:r>
      <w:proofErr w:type="gramEnd"/>
      <w:r w:rsidRPr="002703FC">
        <w:rPr>
          <w:rFonts w:ascii="Times New Roman" w:hAnsi="Times New Roman" w:cs="Times New Roman"/>
          <w:sz w:val="32"/>
          <w:szCs w:val="32"/>
        </w:rPr>
        <w:t>вделя</w:t>
      </w:r>
      <w:proofErr w:type="spellEnd"/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  <w:r w:rsidRPr="002703FC">
        <w:rPr>
          <w:rFonts w:ascii="Times New Roman" w:hAnsi="Times New Roman" w:cs="Times New Roman"/>
          <w:sz w:val="32"/>
          <w:szCs w:val="32"/>
        </w:rPr>
        <w:t>на 2024-2028 годы</w:t>
      </w: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E3" w:rsidRPr="002703FC" w:rsidRDefault="00FD2EE3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0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641" w:rsidRPr="002703FC" w:rsidRDefault="00B40641" w:rsidP="008A28A0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4F7" w:rsidRPr="002703FC" w:rsidRDefault="008A28A0" w:rsidP="008A28A0">
      <w:pPr>
        <w:pStyle w:val="a3"/>
        <w:widowControl w:val="0"/>
        <w:adjustRightInd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  <w:sectPr w:rsidR="003924F7" w:rsidRPr="002703FC" w:rsidSect="008A28A0">
          <w:footerReference w:type="default" r:id="rId9"/>
          <w:pgSz w:w="11906" w:h="16838"/>
          <w:pgMar w:top="851" w:right="567" w:bottom="851" w:left="1134" w:header="708" w:footer="708" w:gutter="0"/>
          <w:cols w:space="720"/>
          <w:titlePg/>
          <w:docGrid w:linePitch="299"/>
        </w:sectPr>
      </w:pPr>
      <w:proofErr w:type="spellStart"/>
      <w:r w:rsidRPr="002703FC">
        <w:rPr>
          <w:rFonts w:ascii="Times New Roman" w:hAnsi="Times New Roman" w:cs="Times New Roman"/>
          <w:b/>
          <w:sz w:val="28"/>
          <w:szCs w:val="28"/>
        </w:rPr>
        <w:t>Ивдель</w:t>
      </w:r>
      <w:proofErr w:type="spellEnd"/>
    </w:p>
    <w:p w:rsidR="001825B2" w:rsidRPr="002703FC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2703F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703FC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af0"/>
        <w:tblW w:w="490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7231"/>
      </w:tblGrid>
      <w:tr w:rsidR="002703FC" w:rsidRPr="002703FC" w:rsidTr="00AE0B6B">
        <w:trPr>
          <w:trHeight w:val="20"/>
        </w:trPr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FC" w:rsidRPr="002703FC" w:rsidRDefault="002703FC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70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FC" w:rsidRPr="002703FC" w:rsidRDefault="002703FC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2703FC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FC" w:rsidRPr="002703FC" w:rsidRDefault="002703FC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3FC" w:rsidRPr="002703FC" w:rsidRDefault="002703FC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№7 </w:t>
            </w:r>
            <w:proofErr w:type="spellStart"/>
            <w:r w:rsidRPr="002703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03F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703FC">
              <w:rPr>
                <w:rFonts w:ascii="Times New Roman" w:hAnsi="Times New Roman" w:cs="Times New Roman"/>
                <w:sz w:val="24"/>
                <w:szCs w:val="24"/>
              </w:rPr>
              <w:t>вделя</w:t>
            </w:r>
            <w:proofErr w:type="spellEnd"/>
          </w:p>
        </w:tc>
      </w:tr>
      <w:tr w:rsidR="002703FC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FC" w:rsidRPr="002703FC" w:rsidRDefault="002703FC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шие основанием для ра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работки Программы ра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 xml:space="preserve">Федеральный закон «Об образовании в Российской Федерации» от 29.12.2012 г. № 273-ФЗ (с изменениями и дополнениями);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Федеральный государственный образовательный стандарт начального общего образования, утвержденный приказом М</w:t>
            </w:r>
            <w:r w:rsidRPr="002703FC">
              <w:t>и</w:t>
            </w:r>
            <w:r w:rsidRPr="002703FC">
              <w:t>нистерства просвещения РФ от 31.05.2021 г. №286;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Федеральный государственный образовательный стандарт о</w:t>
            </w:r>
            <w:r w:rsidRPr="002703FC">
              <w:t>с</w:t>
            </w:r>
            <w:r w:rsidRPr="002703FC">
              <w:t>новного общего образования, утвержденный приказом Мин</w:t>
            </w:r>
            <w:r w:rsidRPr="002703FC">
              <w:t>и</w:t>
            </w:r>
            <w:r w:rsidRPr="002703FC">
              <w:t>стерства просвещения РФ от 31.05.2021 г. №287;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Федеральный государственный образовательный стандарт среднего общего образования, утвержденный приказом Мин</w:t>
            </w:r>
            <w:r w:rsidRPr="002703FC">
              <w:t>и</w:t>
            </w:r>
            <w:r w:rsidRPr="002703FC">
              <w:t xml:space="preserve">стерства просвещения РФ от 12.08.2022 г. №732;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 xml:space="preserve">Федеральная образовательная программа начального общего образования, утверждена Приказом Минпросвещения России от 18.05.2023 № 372;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Федеральная образовательная программа основного общего о</w:t>
            </w:r>
            <w:r w:rsidRPr="002703FC">
              <w:t>б</w:t>
            </w:r>
            <w:r w:rsidRPr="002703FC">
              <w:t xml:space="preserve">разования, утверждена Приказом Минпросвещения России от 18.05.2023 № 370;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Федеральная образовательная программа среднего общего о</w:t>
            </w:r>
            <w:r w:rsidRPr="002703FC">
              <w:t>б</w:t>
            </w:r>
            <w:r w:rsidRPr="002703FC">
              <w:t xml:space="preserve">разования, утверждена Приказом Минпросвещения России от 18.05.2023 № 371;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Паспорт национального проекта «Образование» (утв. Презид</w:t>
            </w:r>
            <w:r w:rsidRPr="002703FC">
              <w:t>и</w:t>
            </w:r>
            <w:r w:rsidRPr="002703FC">
              <w:t xml:space="preserve">умом Совета при Президенте РФ по стратегическому развитию и национальным проектам, протокол от 03.09.2018 г. № 10);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Постановление Правительства Свердловской области от 19.12.2019 № 920-ПП «Об утверждении государственной пр</w:t>
            </w:r>
            <w:r w:rsidRPr="002703FC">
              <w:t>о</w:t>
            </w:r>
            <w:r w:rsidRPr="002703FC">
              <w:t xml:space="preserve">граммы Свердловской области «Развитие системы образования и реализация молодежной политики в Свердловской области до 2025 года»;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Приказ Министерства общего и профессионального образов</w:t>
            </w:r>
            <w:r w:rsidRPr="002703FC">
              <w:t>а</w:t>
            </w:r>
            <w:r w:rsidRPr="002703FC">
              <w:t>ния Свердловской области от 30.03.2018 № 162-Д «Об утве</w:t>
            </w:r>
            <w:r w:rsidRPr="002703FC">
              <w:t>р</w:t>
            </w:r>
            <w:r w:rsidRPr="002703FC">
              <w:t>ждении Концепции развития образования на территории Свер</w:t>
            </w:r>
            <w:r w:rsidRPr="002703FC">
              <w:t>д</w:t>
            </w:r>
            <w:r w:rsidRPr="002703FC">
              <w:t xml:space="preserve">ловской области на период до 2035 года»;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 xml:space="preserve">Постановление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 – 2030 годы»;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Постановление Правительства Свердловской области от 19.12.2019 № 920-ПП «Об утверждении государственной пр</w:t>
            </w:r>
            <w:r w:rsidRPr="002703FC">
              <w:t>о</w:t>
            </w:r>
            <w:r w:rsidRPr="002703FC">
              <w:t xml:space="preserve">граммы Свердловской области «Развитие системы образования и реализация молодежной политики в Свердловской области до 2025 года»; </w:t>
            </w:r>
          </w:p>
          <w:p w:rsidR="002703FC" w:rsidRPr="002703FC" w:rsidRDefault="002703FC" w:rsidP="002703FC">
            <w:pPr>
              <w:pStyle w:val="Default"/>
              <w:numPr>
                <w:ilvl w:val="0"/>
                <w:numId w:val="28"/>
              </w:numPr>
              <w:ind w:left="333" w:right="140" w:hanging="284"/>
              <w:jc w:val="both"/>
            </w:pPr>
            <w:r w:rsidRPr="002703FC">
              <w:t>Постановление Правительства Свердловской области от 18.09.2019 № 588-ПП «Об утверждении стратегии развития о</w:t>
            </w:r>
            <w:r w:rsidRPr="002703FC">
              <w:t>б</w:t>
            </w:r>
            <w:r w:rsidRPr="002703FC">
              <w:t>разования на территории Свердловской области на период до 2035 года».</w:t>
            </w:r>
          </w:p>
        </w:tc>
      </w:tr>
      <w:tr w:rsidR="002703FC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FC" w:rsidRPr="002703FC" w:rsidRDefault="002703FC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E1A" w:rsidRDefault="00794E1A" w:rsidP="00794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получения школьниками качественного</w:t>
            </w:r>
          </w:p>
          <w:p w:rsidR="002703FC" w:rsidRPr="00AE0B6B" w:rsidRDefault="00794E1A" w:rsidP="00AE0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активизации уче</w:t>
            </w:r>
            <w:r w:rsidR="00AE0B6B">
              <w:rPr>
                <w:rFonts w:ascii="Times New Roman" w:hAnsi="Times New Roman" w:cs="Times New Roman"/>
                <w:sz w:val="24"/>
                <w:szCs w:val="24"/>
              </w:rPr>
              <w:t xml:space="preserve">бной, интеллектуальной, творческой,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профориентационной, соц</w:t>
            </w:r>
            <w:r w:rsidR="00AE0B6B">
              <w:rPr>
                <w:rFonts w:ascii="Times New Roman" w:hAnsi="Times New Roman" w:cs="Times New Roman"/>
                <w:sz w:val="24"/>
                <w:szCs w:val="24"/>
              </w:rPr>
              <w:t>иальной деятельности и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образовательной</w:t>
            </w:r>
            <w:r w:rsidR="00AE0B6B">
              <w:rPr>
                <w:rFonts w:ascii="Times New Roman" w:hAnsi="Times New Roman" w:cs="Times New Roman"/>
                <w:sz w:val="24"/>
                <w:szCs w:val="24"/>
              </w:rPr>
              <w:t xml:space="preserve"> среды в соответствии с едиными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и концептуальными подходами проекта </w:t>
            </w:r>
            <w:r w:rsidR="00AE0B6B">
              <w:rPr>
                <w:rFonts w:ascii="Times New Roman" w:hAnsi="Times New Roman" w:cs="Times New Roman"/>
                <w:sz w:val="24"/>
                <w:szCs w:val="24"/>
              </w:rPr>
              <w:t>«Школа Минпросвещ</w:t>
            </w:r>
            <w:r w:rsidR="00AE0B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0B6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России».</w:t>
            </w:r>
          </w:p>
        </w:tc>
      </w:tr>
      <w:tr w:rsidR="002825B4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Обеспечить доступность качественного образования и  успешную социализацию обучающихся путем реализации основных и допо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нительных программ, сетевого взаимодействия к 2029 году. Для эт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го:</w:t>
            </w:r>
          </w:p>
          <w:p w:rsidR="002825B4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осуществить диагностику индивидуальных образовательных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просов и потребностей обучающихся;</w:t>
            </w:r>
          </w:p>
          <w:p w:rsidR="002825B4" w:rsidRPr="002703FC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обеспечить реализацию углубленного изучения отдельных предм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тов во 2-9 классах в соответствии требованиям ФГОС;</w:t>
            </w:r>
          </w:p>
          <w:p w:rsidR="002825B4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расширить перечень программ дополнительного образования для реализации внеурочной деятельности в соответствии с требовани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ми ФГОС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включая программы, направленные на профориентацию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825B4" w:rsidRPr="00CC07BA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условия</w:t>
            </w:r>
            <w:r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 для формирования готовности к профессионал</w:t>
            </w:r>
            <w:r w:rsidRPr="00CC07BA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ному самоопределению </w:t>
            </w:r>
            <w:proofErr w:type="gramStart"/>
            <w:r w:rsidRPr="00CC07BA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 и выбору жизненного пути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825B4" w:rsidRPr="00CC07BA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C07B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разработать и внедрить целевую модель цифровой образовател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ной среды;</w:t>
            </w:r>
          </w:p>
          <w:p w:rsidR="002825B4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обеспечить материально-техническое обновление образовательной среды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825B4" w:rsidRPr="002703FC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школьный библиотечный информационный центр (ШБИЦ);</w:t>
            </w:r>
          </w:p>
          <w:p w:rsidR="002825B4" w:rsidRDefault="002825B4" w:rsidP="004456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обеспечить сетевое взаимодействие для реализации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программ, программ дополнительного образования, в том числе направленных на профориентацию.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Диверсифицировать деятельность школьного спортивного клуба на основе модернизации спортивной инфраструктуры и организации практических мероприятий к 2025 году: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обеспечить работу пяти спортивных секций школьного спортивн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клуба;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обеспечить мероприятия по оборудованию спортивной площадки;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приобрести спортивное оборудование и спортивный инвентарь;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привлечь обучающихся к участию в спортивных и оздоровител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мероприятиях.</w:t>
            </w:r>
            <w:proofErr w:type="gramEnd"/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Активизировать работу по взаимодействию образовательной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ганизации и родителей к 2026 году: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Совет родителей;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условия для включения родителей в деятельность школы как равноправных субъектов;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разработать план мероприятий для совместного участия родителей и детей в спортивных, творческих, интеллектуальных конкурсах;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организовать родительский всеобуч.</w:t>
            </w:r>
          </w:p>
          <w:p w:rsidR="002825B4" w:rsidRDefault="002825B4" w:rsidP="002825B4">
            <w:pPr>
              <w:pStyle w:val="Default"/>
              <w:jc w:val="both"/>
              <w:rPr>
                <w:szCs w:val="28"/>
              </w:rPr>
            </w:pPr>
            <w:r>
              <w:rPr>
                <w:bCs/>
              </w:rPr>
              <w:t xml:space="preserve">4. </w:t>
            </w:r>
            <w:r>
              <w:rPr>
                <w:szCs w:val="28"/>
              </w:rPr>
              <w:t>С</w:t>
            </w:r>
            <w:r w:rsidRPr="009106A2">
              <w:rPr>
                <w:szCs w:val="28"/>
              </w:rPr>
              <w:t>оздание условий для постоянного профессионального развития</w:t>
            </w:r>
            <w:r>
              <w:rPr>
                <w:szCs w:val="28"/>
              </w:rPr>
              <w:t xml:space="preserve"> педагогических работников</w:t>
            </w:r>
            <w:r w:rsidRPr="009106A2">
              <w:rPr>
                <w:szCs w:val="28"/>
              </w:rPr>
              <w:t>, в том числе на основе адресного мет</w:t>
            </w:r>
            <w:r w:rsidRPr="009106A2">
              <w:rPr>
                <w:szCs w:val="28"/>
              </w:rPr>
              <w:t>о</w:t>
            </w:r>
            <w:r w:rsidRPr="009106A2">
              <w:rPr>
                <w:szCs w:val="28"/>
              </w:rPr>
              <w:t xml:space="preserve">дического сопровождения </w:t>
            </w:r>
            <w:r>
              <w:rPr>
                <w:szCs w:val="28"/>
              </w:rPr>
              <w:t>к 2026 году:</w:t>
            </w:r>
          </w:p>
          <w:p w:rsidR="002825B4" w:rsidRPr="009106A2" w:rsidRDefault="002825B4" w:rsidP="002825B4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- обеспечить участие педагогов в диагностике профессиональных компетенция регионального и федерального уровней;</w:t>
            </w:r>
          </w:p>
          <w:p w:rsidR="002825B4" w:rsidRDefault="002825B4" w:rsidP="002825B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- обеспечить </w:t>
            </w:r>
            <w:r>
              <w:rPr>
                <w:sz w:val="23"/>
                <w:szCs w:val="23"/>
              </w:rPr>
              <w:t>адресное методическое сопровождение, в том числе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lastRenderedPageBreak/>
              <w:t>средством ИОМ, педагогических работников, нуждающихся в по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 xml:space="preserve">держке для преодоления профессиональных дефицитов; </w:t>
            </w:r>
          </w:p>
          <w:p w:rsidR="002825B4" w:rsidRDefault="002825B4" w:rsidP="002825B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организовать повышение квалификации педагогических работников и управленческих кадров по программам, размещенным в Федеральном реестре дополнительных профессиональных программ; </w:t>
            </w:r>
          </w:p>
          <w:p w:rsidR="002825B4" w:rsidRDefault="002825B4" w:rsidP="002825B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- привлекать </w:t>
            </w:r>
            <w:proofErr w:type="gramStart"/>
            <w:r>
              <w:rPr>
                <w:bCs/>
              </w:rPr>
              <w:t>педагогических</w:t>
            </w:r>
            <w:proofErr w:type="gramEnd"/>
            <w:r>
              <w:rPr>
                <w:bCs/>
              </w:rPr>
              <w:t xml:space="preserve"> работников к участию в конкурсном движении.</w:t>
            </w:r>
          </w:p>
          <w:p w:rsidR="002825B4" w:rsidRPr="009106A2" w:rsidRDefault="002825B4" w:rsidP="002825B4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5. С</w:t>
            </w:r>
            <w:r w:rsidRPr="009106A2">
              <w:rPr>
                <w:szCs w:val="28"/>
              </w:rPr>
              <w:t>оздание</w:t>
            </w:r>
            <w:r>
              <w:rPr>
                <w:szCs w:val="28"/>
              </w:rPr>
              <w:t xml:space="preserve"> условий для формирования</w:t>
            </w:r>
            <w:r w:rsidRPr="009106A2">
              <w:rPr>
                <w:szCs w:val="28"/>
              </w:rPr>
              <w:t xml:space="preserve"> и </w:t>
            </w:r>
            <w:r>
              <w:rPr>
                <w:szCs w:val="28"/>
              </w:rPr>
              <w:t>совершенствования</w:t>
            </w:r>
            <w:r w:rsidRPr="009106A2">
              <w:rPr>
                <w:szCs w:val="28"/>
              </w:rPr>
              <w:t xml:space="preserve"> ко</w:t>
            </w:r>
            <w:r w:rsidRPr="009106A2">
              <w:rPr>
                <w:szCs w:val="28"/>
              </w:rPr>
              <w:t>м</w:t>
            </w:r>
            <w:r w:rsidRPr="009106A2">
              <w:rPr>
                <w:szCs w:val="28"/>
              </w:rPr>
              <w:t>фортного и безопасного школьного климата</w:t>
            </w:r>
            <w:r>
              <w:rPr>
                <w:szCs w:val="28"/>
              </w:rPr>
              <w:t xml:space="preserve"> к 2026 году: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разработать психолого-педагогическую программу сопровождения образовательного процесса;</w:t>
            </w:r>
          </w:p>
          <w:p w:rsidR="002825B4" w:rsidRPr="002703FC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зону отдыха для обучающихся, комнату детских иници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тив.</w:t>
            </w:r>
          </w:p>
        </w:tc>
      </w:tr>
      <w:tr w:rsidR="002825B4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Pr="002703FC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реализуются программы углубленного изучения отдельных пре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метов в одном классе в двух параллелях со 2 по 9 классы;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разработаны и реализуются не менее 5 программ дополнительного образования, обеспечивающие потребности и интересы обучающи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ся;</w:t>
            </w:r>
            <w:proofErr w:type="gramEnd"/>
          </w:p>
          <w:p w:rsidR="002825B4" w:rsidRPr="002703FC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старшеклассники посещают профессиональные пробы на реги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нальных площадках; 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обновлена материально-техническая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база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школы;</w:t>
            </w:r>
          </w:p>
          <w:p w:rsidR="002825B4" w:rsidRPr="002703FC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функционирует ШБИЦ;</w:t>
            </w:r>
          </w:p>
          <w:p w:rsidR="002825B4" w:rsidRPr="002703FC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заключены 1-2 договора о сетевом сотрудничестве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реализации программ, направленных на профориентацию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825B4" w:rsidRDefault="002825B4" w:rsidP="002825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повысилось качество образования;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функционируют пять спортивных секций (волейбол, баскетбол,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теннис, легкая атлетика);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построена и оборудована современная спортивная площадка;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приобретен спортивный инвентарь для двух видов спорта (теннис,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90% обучающихся участвуют в спортивных и оздоров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 мероприятиях;</w:t>
            </w:r>
            <w:proofErr w:type="gramEnd"/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50% обучающихся занимаются в спортивных секциях;</w:t>
            </w:r>
            <w:proofErr w:type="gramEnd"/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70% обучающихся участвуют в ВФСК «Готов к труду и обороне»;</w:t>
            </w:r>
          </w:p>
          <w:p w:rsidR="002825B4" w:rsidRDefault="002825B4" w:rsidP="002825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30% участников ВФСК «Готов к труду и обороне» имеют знак отличия;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функционирует Совет родителей;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функционирует Клуб молодых родителей;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родительских собраний не менее 80% родителей;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удовлетворенность родителей качеством образования и работой школы;</w:t>
            </w:r>
          </w:p>
          <w:p w:rsidR="002825B4" w:rsidRDefault="002825B4" w:rsidP="002825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родителей в совместных школьных мероприятиях;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80% учителей прошли диагностику профессиональных компетенций;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- 10% учителей и более, для которых разработаны ИОМ по резул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татам диагностики;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 менее 80% педагогических работников и управляющих кадров, прошедших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повышения квалификации, размещенным в Федеральном реестре дополнительных професси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нальных программ педагогического образования, включая програ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  в сфере воспитания и по инструментам ЦОС;</w:t>
            </w:r>
          </w:p>
          <w:p w:rsidR="002825B4" w:rsidRDefault="002825B4" w:rsidP="002825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педагогов в конкурсном движении;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разработка программы психолого-педагогического сопровождения образовательного процесса;</w:t>
            </w:r>
          </w:p>
          <w:p w:rsidR="002825B4" w:rsidRDefault="002825B4" w:rsidP="002825B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зоны отдыха;</w:t>
            </w:r>
          </w:p>
          <w:p w:rsidR="002825B4" w:rsidRPr="002825B4" w:rsidRDefault="002825B4" w:rsidP="002825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модернизация комнаты детских инициатив (оформление помещ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ния, замена мебели).</w:t>
            </w:r>
          </w:p>
        </w:tc>
      </w:tr>
      <w:tr w:rsidR="002825B4" w:rsidRPr="002703FC" w:rsidTr="00AE0B6B">
        <w:trPr>
          <w:trHeight w:val="317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Гриценко Екатерина Александровна, директор школы;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Есаулкова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Анатольевна, заместитель директора по учебной работе; Черкашина Мария Сергеевна, социальный педагог, педагог-психолог; Александрова Нина Борисовна, советник директора по воспитанию</w:t>
            </w:r>
          </w:p>
        </w:tc>
      </w:tr>
      <w:tr w:rsidR="002825B4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2024-2028 годы</w:t>
            </w:r>
          </w:p>
        </w:tc>
      </w:tr>
      <w:tr w:rsidR="002825B4" w:rsidRPr="002703FC" w:rsidTr="00AE0B6B">
        <w:trPr>
          <w:trHeight w:val="317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развития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этап, этап реализации, обобщающий этап</w:t>
            </w:r>
          </w:p>
        </w:tc>
      </w:tr>
      <w:tr w:rsidR="002825B4" w:rsidRPr="002703FC" w:rsidTr="00AE0B6B">
        <w:trPr>
          <w:trHeight w:val="317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 – подготовител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(январь – август 2024)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2AD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4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самодиагностики по модели «Школа Минпр</w:t>
            </w:r>
            <w:r w:rsidR="00EE42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E42AD">
              <w:rPr>
                <w:rFonts w:ascii="Times New Roman" w:eastAsia="Times New Roman" w:hAnsi="Times New Roman" w:cs="Times New Roman"/>
                <w:sz w:val="24"/>
                <w:szCs w:val="24"/>
              </w:rPr>
              <w:t>свещения России»;</w:t>
            </w:r>
          </w:p>
          <w:p w:rsidR="00B66986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потенциала МАОУ СОШ №7 </w:t>
            </w:r>
            <w:proofErr w:type="spellStart"/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вделя</w:t>
            </w:r>
            <w:proofErr w:type="spellEnd"/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66986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стратегии развития и перехода образовательной о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 на следующий уровень;</w:t>
            </w:r>
          </w:p>
          <w:p w:rsidR="00EE42AD" w:rsidRPr="00EE42AD" w:rsidRDefault="001E0005" w:rsidP="00EE42A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локальных актов ОО: положение о Совете родителей; положение о сетевом взаимодействии; 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школьном би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лиотечном информационном центре.</w:t>
            </w:r>
            <w:r w:rsidR="00EE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5B4" w:rsidRPr="00EE42AD" w:rsidRDefault="001E0005" w:rsidP="00B669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825B4" w:rsidRPr="00EE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об изменениях в образовательной деятельности ОО </w:t>
            </w:r>
            <w:r w:rsidR="00B66986" w:rsidRP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родительских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66986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браний, родительских чатов, размещения информации на сайте ОО.</w:t>
            </w:r>
          </w:p>
        </w:tc>
      </w:tr>
      <w:tr w:rsidR="002825B4" w:rsidRPr="002703FC" w:rsidTr="00AE0B6B">
        <w:trPr>
          <w:trHeight w:val="317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(сентябрь 2024 – август 2028)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proofErr w:type="spellStart"/>
            <w:r w:rsidR="008F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  <w:r w:rsidR="008F2FB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F2FB5" w:rsidRDefault="008F2FB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«Современная школа» - разработка и реализация рабочих программ по предметам углубленного уровня (2-9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рабочих программ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полнительного образования, </w:t>
            </w:r>
            <w:r w:rsidR="001E000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МТБ, заключение догов</w:t>
            </w:r>
            <w:r w:rsidR="001E000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E0005">
              <w:rPr>
                <w:rFonts w:ascii="Times New Roman" w:eastAsia="Times New Roman" w:hAnsi="Times New Roman" w:cs="Times New Roman"/>
                <w:sz w:val="24"/>
                <w:szCs w:val="24"/>
              </w:rPr>
              <w:t>ров о сетевом сотрудничестве, создание ШБИЦ;</w:t>
            </w:r>
          </w:p>
          <w:p w:rsidR="001E0005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– это жизнь» - диверсификация ШСК, строительство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тивной площадки, обновление спортивного инвентаря и оборудов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</w:p>
          <w:p w:rsidR="001E0005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и школа» - создание Совета родителей;</w:t>
            </w:r>
          </w:p>
          <w:p w:rsidR="001E0005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«Профессионалы»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повышения квалификации педагогических работников;</w:t>
            </w:r>
          </w:p>
          <w:p w:rsidR="001E0005" w:rsidRDefault="001E0005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«Комфортная среда» - разработка программы психолого-педагогического сопровождения образовательного процесса, созд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тематических зон.</w:t>
            </w:r>
          </w:p>
          <w:p w:rsidR="008F2FB5" w:rsidRDefault="007773AE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результатов ежегодной самодиагностики;</w:t>
            </w:r>
          </w:p>
          <w:p w:rsidR="007773AE" w:rsidRDefault="007773AE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достижения целевых показателей программы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тия.</w:t>
            </w:r>
          </w:p>
          <w:p w:rsidR="007773AE" w:rsidRPr="00B66986" w:rsidRDefault="007773AE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Корректировка управленческих решений и механизмов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программы развития.</w:t>
            </w:r>
          </w:p>
        </w:tc>
      </w:tr>
      <w:tr w:rsidR="002825B4" w:rsidRPr="002703FC" w:rsidTr="00AE0B6B">
        <w:trPr>
          <w:trHeight w:val="317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</w:p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(сентябрь – декабрь 2028)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Default="007773AE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достижения целевых показателей программы развития;</w:t>
            </w:r>
          </w:p>
          <w:p w:rsidR="007773AE" w:rsidRDefault="007773AE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дефицитов, определение путей их ликвидации;</w:t>
            </w:r>
          </w:p>
          <w:p w:rsidR="007773AE" w:rsidRPr="007773AE" w:rsidRDefault="007773AE" w:rsidP="007773A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Планирование перспектив дальнейшего развития ОО.</w:t>
            </w:r>
          </w:p>
        </w:tc>
      </w:tr>
      <w:tr w:rsidR="002825B4" w:rsidRPr="002703FC" w:rsidTr="00AE0B6B">
        <w:trPr>
          <w:trHeight w:val="20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Pr="002825B4" w:rsidRDefault="002825B4" w:rsidP="002825B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Субсидии на финансовое обеспечение выполнения муниципального задания; целевые субсидии; спонсорская помощь; </w:t>
            </w:r>
            <w:proofErr w:type="spellStart"/>
            <w:r>
              <w:rPr>
                <w:sz w:val="23"/>
                <w:szCs w:val="23"/>
              </w:rPr>
              <w:t>грантовые</w:t>
            </w:r>
            <w:proofErr w:type="spellEnd"/>
            <w:r>
              <w:rPr>
                <w:sz w:val="23"/>
                <w:szCs w:val="23"/>
              </w:rPr>
              <w:t xml:space="preserve"> проекты </w:t>
            </w:r>
          </w:p>
        </w:tc>
      </w:tr>
      <w:tr w:rsidR="002825B4" w:rsidRPr="002703FC" w:rsidTr="00AE0B6B">
        <w:trPr>
          <w:trHeight w:val="317"/>
        </w:trPr>
        <w:tc>
          <w:tcPr>
            <w:tcW w:w="143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25B4" w:rsidRPr="002703FC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5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B4" w:rsidRPr="0083636A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реализации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 развития, аналитические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руководителей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25B4" w:rsidRPr="0083636A" w:rsidRDefault="002825B4" w:rsidP="00270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Екатерина Александровна, директор школы</w:t>
            </w:r>
          </w:p>
        </w:tc>
      </w:tr>
    </w:tbl>
    <w:p w:rsidR="001825B2" w:rsidRPr="002703FC" w:rsidRDefault="001825B2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FC" w:rsidRDefault="002703FC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296" w:rsidRDefault="001F3296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B6B" w:rsidRDefault="00AE0B6B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B6B" w:rsidRPr="002703FC" w:rsidRDefault="00AE0B6B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FC" w:rsidRDefault="002703FC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636" w:rsidRDefault="00445636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636" w:rsidRDefault="00445636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636" w:rsidRDefault="00445636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AE" w:rsidRDefault="007773AE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296" w:rsidRDefault="001F3296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296" w:rsidRPr="004C4A2B" w:rsidRDefault="001F3296" w:rsidP="001F3296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4A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tbl>
      <w:tblPr>
        <w:tblStyle w:val="af0"/>
        <w:tblW w:w="4881" w:type="pct"/>
        <w:tblLook w:val="04A0" w:firstRow="1" w:lastRow="0" w:firstColumn="1" w:lastColumn="0" w:noHBand="0" w:noVBand="1"/>
      </w:tblPr>
      <w:tblGrid>
        <w:gridCol w:w="2673"/>
        <w:gridCol w:w="7500"/>
      </w:tblGrid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4C7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686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4C71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Основные сведения об ОО</w:t>
            </w:r>
          </w:p>
        </w:tc>
        <w:tc>
          <w:tcPr>
            <w:tcW w:w="3686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1. Муниципальное автономное общеобразовательное учреждение средняя общеобразовательная школа № 7 г.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Ивделя</w:t>
            </w:r>
            <w:proofErr w:type="spellEnd"/>
            <w:r w:rsidRPr="004C4C71">
              <w:rPr>
                <w:rFonts w:ascii="Times New Roman" w:hAnsi="Times New Roman" w:cs="Times New Roman"/>
              </w:rPr>
              <w:t xml:space="preserve">, МАОУ СОШ № 7 г.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Ивделя</w:t>
            </w:r>
            <w:proofErr w:type="spellEnd"/>
            <w:r w:rsidRPr="004C4C71">
              <w:rPr>
                <w:rFonts w:ascii="Times New Roman" w:hAnsi="Times New Roman" w:cs="Times New Roman"/>
              </w:rPr>
              <w:t>.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2. Дату создания (основания) ОО – 21 сентября 1971 г</w:t>
            </w:r>
            <w:proofErr w:type="gramStart"/>
            <w:r w:rsidRPr="004C4C71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3. ИНН - 6610002948.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4. Администрация 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Ивдельского</w:t>
            </w:r>
            <w:proofErr w:type="spellEnd"/>
            <w:r w:rsidRPr="004C4C71">
              <w:rPr>
                <w:rFonts w:ascii="Times New Roman" w:hAnsi="Times New Roman" w:cs="Times New Roman"/>
              </w:rPr>
              <w:t xml:space="preserve"> городского округа.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5. Выдана Министерством общего и профессионального образования Свер</w:t>
            </w:r>
            <w:r w:rsidRPr="004C4C71">
              <w:rPr>
                <w:rFonts w:ascii="Times New Roman" w:hAnsi="Times New Roman" w:cs="Times New Roman"/>
              </w:rPr>
              <w:t>д</w:t>
            </w:r>
            <w:r w:rsidRPr="004C4C71">
              <w:rPr>
                <w:rFonts w:ascii="Times New Roman" w:hAnsi="Times New Roman" w:cs="Times New Roman"/>
              </w:rPr>
              <w:t>ловской области 25.03.2016 г. Регистрационный номер -18437, срок действия - бессрочно Серия 66 Л01 № 0004778, приложение № 1 к лицензии (серия 66П01 № 0011885, приказ № 579-ли от 25 марта 2016 года).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6. Юридический адрес: 624593, Свердловская область, г. 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Ивдель</w:t>
            </w:r>
            <w:proofErr w:type="spellEnd"/>
            <w:r w:rsidRPr="004C4C71">
              <w:rPr>
                <w:rFonts w:ascii="Times New Roman" w:hAnsi="Times New Roman" w:cs="Times New Roman"/>
              </w:rPr>
              <w:t xml:space="preserve">,  ул. 50 лет Октября, д.17.  Фактический адрес: 624593, Свердловская область, г.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Ивдель</w:t>
            </w:r>
            <w:proofErr w:type="spellEnd"/>
            <w:r w:rsidRPr="004C4C71">
              <w:rPr>
                <w:rFonts w:ascii="Times New Roman" w:hAnsi="Times New Roman" w:cs="Times New Roman"/>
              </w:rPr>
              <w:t>, ул. 50 лет Октября, д.17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 7. Контакты: телефон ОО – 8(34386) 2 – 97- 20, адрес электронной почты ОО - </w:t>
            </w:r>
            <w:hyperlink r:id="rId10" w:history="1">
              <w:r w:rsidRPr="004C4C71">
                <w:rPr>
                  <w:rStyle w:val="af1"/>
                  <w:rFonts w:ascii="Times New Roman" w:hAnsi="Times New Roman" w:cs="Times New Roman"/>
                </w:rPr>
                <w:t>ivdsc7@mail.ru</w:t>
              </w:r>
            </w:hyperlink>
            <w:r w:rsidRPr="004C4C71">
              <w:rPr>
                <w:rFonts w:ascii="Times New Roman" w:hAnsi="Times New Roman" w:cs="Times New Roman"/>
              </w:rPr>
              <w:t xml:space="preserve"> , адрес официального сайта ОО в сети «Интернет» - </w:t>
            </w:r>
            <w:hyperlink r:id="rId11" w:history="1">
              <w:r w:rsidRPr="004C4C71">
                <w:rPr>
                  <w:rStyle w:val="af1"/>
                  <w:rFonts w:ascii="Times New Roman" w:hAnsi="Times New Roman" w:cs="Times New Roman"/>
                </w:rPr>
                <w:t>https://7ivdel.uralschool.ru/</w:t>
              </w:r>
            </w:hyperlink>
            <w:r w:rsidRPr="004C4C71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Сведения </w:t>
            </w:r>
            <w:r w:rsidRPr="004C4C71">
              <w:rPr>
                <w:rFonts w:ascii="Times New Roman" w:hAnsi="Times New Roman" w:cs="Times New Roman"/>
              </w:rPr>
              <w:br/>
              <w:t xml:space="preserve">об </w:t>
            </w:r>
            <w:proofErr w:type="gramStart"/>
            <w:r w:rsidRPr="004C4C71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686" w:type="pct"/>
          </w:tcPr>
          <w:p w:rsidR="001F3296" w:rsidRPr="004C4C71" w:rsidRDefault="001F3296" w:rsidP="003A2CEF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Начальное образование – 70 </w:t>
            </w:r>
            <w:proofErr w:type="gramStart"/>
            <w:r w:rsidRPr="004C4C71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F3296" w:rsidRPr="004C4C71" w:rsidRDefault="001F3296" w:rsidP="003A2CEF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Основное образование – 87 </w:t>
            </w:r>
            <w:proofErr w:type="gramStart"/>
            <w:r w:rsidRPr="004C4C71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F3296" w:rsidRPr="004C4C71" w:rsidRDefault="001F3296" w:rsidP="003A2CEF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Среднее образование – 7 </w:t>
            </w:r>
            <w:proofErr w:type="gramStart"/>
            <w:r w:rsidRPr="004C4C71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F3296" w:rsidRPr="004C4C71" w:rsidRDefault="001F3296" w:rsidP="003A2CEF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Ребенок–</w:t>
            </w:r>
            <w:r w:rsidRPr="004C4C71">
              <w:rPr>
                <w:rFonts w:ascii="Times New Roman" w:hAnsi="Times New Roman" w:cs="Times New Roman"/>
              </w:rPr>
              <w:t>инвалид – 1 обучающийся</w:t>
            </w:r>
          </w:p>
        </w:tc>
      </w:tr>
      <w:tr w:rsidR="001F3296" w:rsidRPr="004C4C71" w:rsidTr="00AE0B6B">
        <w:trPr>
          <w:trHeight w:val="5944"/>
        </w:trPr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686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Руководство МАОУ СОШ № 7 г.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Ивделя</w:t>
            </w:r>
            <w:proofErr w:type="spellEnd"/>
            <w:r w:rsidRPr="004C4C71">
              <w:rPr>
                <w:rFonts w:ascii="Times New Roman" w:hAnsi="Times New Roman" w:cs="Times New Roman"/>
              </w:rPr>
              <w:t xml:space="preserve"> осуществляет директор, проше</w:t>
            </w:r>
            <w:r w:rsidRPr="004C4C71">
              <w:rPr>
                <w:rFonts w:ascii="Times New Roman" w:hAnsi="Times New Roman" w:cs="Times New Roman"/>
              </w:rPr>
              <w:t>д</w:t>
            </w:r>
            <w:r w:rsidRPr="004C4C71">
              <w:rPr>
                <w:rFonts w:ascii="Times New Roman" w:hAnsi="Times New Roman" w:cs="Times New Roman"/>
              </w:rPr>
              <w:t>ший соответствующую аттестацию, действующий в соответствии с дол</w:t>
            </w:r>
            <w:r w:rsidRPr="004C4C71">
              <w:rPr>
                <w:rFonts w:ascii="Times New Roman" w:hAnsi="Times New Roman" w:cs="Times New Roman"/>
              </w:rPr>
              <w:t>ж</w:t>
            </w:r>
            <w:r w:rsidRPr="004C4C71">
              <w:rPr>
                <w:rFonts w:ascii="Times New Roman" w:hAnsi="Times New Roman" w:cs="Times New Roman"/>
              </w:rPr>
              <w:t>ностной инструкцией, трудовым договором, настоящим Уставом и закон</w:t>
            </w:r>
            <w:r w:rsidRPr="004C4C71">
              <w:rPr>
                <w:rFonts w:ascii="Times New Roman" w:hAnsi="Times New Roman" w:cs="Times New Roman"/>
              </w:rPr>
              <w:t>о</w:t>
            </w:r>
            <w:r w:rsidRPr="004C4C71">
              <w:rPr>
                <w:rFonts w:ascii="Times New Roman" w:hAnsi="Times New Roman" w:cs="Times New Roman"/>
              </w:rPr>
              <w:t xml:space="preserve">дательством Российской Федерации.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Органами самоуправления Учреждения являются: Общее собрание работн</w:t>
            </w:r>
            <w:r w:rsidRPr="004C4C71">
              <w:rPr>
                <w:rFonts w:ascii="Times New Roman" w:hAnsi="Times New Roman" w:cs="Times New Roman"/>
              </w:rPr>
              <w:t>и</w:t>
            </w:r>
            <w:r w:rsidRPr="004C4C71">
              <w:rPr>
                <w:rFonts w:ascii="Times New Roman" w:hAnsi="Times New Roman" w:cs="Times New Roman"/>
              </w:rPr>
              <w:t>ков, Наблюдательный Совет, Педагогический совет, Ученический совет.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Общее собрание работников содействовало расширению коллегиальных, демократических форм управления и воплощения в жизнь государственно-общественных принципов. Общее собрание в течение года использовало свое право исключительной компетенции в решении следующих вопросов: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 – обсуждение проектов локальных актов, по вопросам, касающимся интер</w:t>
            </w:r>
            <w:r w:rsidRPr="004C4C71">
              <w:rPr>
                <w:rFonts w:ascii="Times New Roman" w:hAnsi="Times New Roman" w:cs="Times New Roman"/>
              </w:rPr>
              <w:t>е</w:t>
            </w:r>
            <w:r w:rsidRPr="004C4C71">
              <w:rPr>
                <w:rFonts w:ascii="Times New Roman" w:hAnsi="Times New Roman" w:cs="Times New Roman"/>
              </w:rPr>
              <w:t>сов сотрудников школы, предусмотренных трудовым законодательством; – обсуждение и принятие Правил внутреннего трудового распорядка по пре</w:t>
            </w:r>
            <w:r w:rsidRPr="004C4C71">
              <w:rPr>
                <w:rFonts w:ascii="Times New Roman" w:hAnsi="Times New Roman" w:cs="Times New Roman"/>
              </w:rPr>
              <w:t>д</w:t>
            </w:r>
            <w:r w:rsidRPr="004C4C71">
              <w:rPr>
                <w:rFonts w:ascii="Times New Roman" w:hAnsi="Times New Roman" w:cs="Times New Roman"/>
              </w:rPr>
              <w:t xml:space="preserve">ставлению директора школы;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– рассмотрение кандидатур сотрудников школы к награждению. Наблюд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t>тельный Совет является органом управления Учреждением и взаимоде</w:t>
            </w:r>
            <w:r w:rsidRPr="004C4C71">
              <w:rPr>
                <w:rFonts w:ascii="Times New Roman" w:hAnsi="Times New Roman" w:cs="Times New Roman"/>
              </w:rPr>
              <w:t>й</w:t>
            </w:r>
            <w:r w:rsidRPr="004C4C71">
              <w:rPr>
                <w:rFonts w:ascii="Times New Roman" w:hAnsi="Times New Roman" w:cs="Times New Roman"/>
              </w:rPr>
              <w:t>ствует с другими органами управления Учреждением. Наблюдательный с</w:t>
            </w:r>
            <w:r w:rsidRPr="004C4C71">
              <w:rPr>
                <w:rFonts w:ascii="Times New Roman" w:hAnsi="Times New Roman" w:cs="Times New Roman"/>
              </w:rPr>
              <w:t>о</w:t>
            </w:r>
            <w:r w:rsidRPr="004C4C71">
              <w:rPr>
                <w:rFonts w:ascii="Times New Roman" w:hAnsi="Times New Roman" w:cs="Times New Roman"/>
              </w:rPr>
              <w:t xml:space="preserve">вет – коллегиальный орган, призванный решать задачи стратегического управления. В компетенции Наблюдательного совета: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1) рассмотрение предложений Учредителя, Общего собрания Учреждения и (или) директора Учреждения;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2) рассмотрение проектов: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 -плана финансово-хозяйственной деятельности Учреждения;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-отчетов о деятельности Учреждения и об использовании его имущества, об исполнении плана финансово-хозяйственной деятельности, годовой бухга</w:t>
            </w:r>
            <w:r w:rsidRPr="004C4C71">
              <w:rPr>
                <w:rFonts w:ascii="Times New Roman" w:hAnsi="Times New Roman" w:cs="Times New Roman"/>
              </w:rPr>
              <w:t>л</w:t>
            </w:r>
            <w:r w:rsidRPr="004C4C71">
              <w:rPr>
                <w:rFonts w:ascii="Times New Roman" w:hAnsi="Times New Roman" w:cs="Times New Roman"/>
              </w:rPr>
              <w:t xml:space="preserve">терской отчетности Учреждения.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Педагогический совет осуществлял управление образовательной и иннов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t>ционной деятельностью Учреждения: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 –обсуждал и производил отбор различных вариантов содержания образов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lastRenderedPageBreak/>
              <w:t xml:space="preserve">ния, форм, методов и способов его реализации;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– разрабатывал и принимал образовательные программы Учреждения;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–обсуждал локальные нормативные акты по основным вопросам организ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t>ции и осуществления образовательной деятельности, план работы Учрежд</w:t>
            </w:r>
            <w:r w:rsidRPr="004C4C71">
              <w:rPr>
                <w:rFonts w:ascii="Times New Roman" w:hAnsi="Times New Roman" w:cs="Times New Roman"/>
              </w:rPr>
              <w:t>е</w:t>
            </w:r>
            <w:r w:rsidRPr="004C4C71">
              <w:rPr>
                <w:rFonts w:ascii="Times New Roman" w:hAnsi="Times New Roman" w:cs="Times New Roman"/>
              </w:rPr>
              <w:t xml:space="preserve">ния на учебный год;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–обсуждал и принимал решения по любым вопросам, касающимся содерж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t xml:space="preserve">ния образования. </w:t>
            </w:r>
          </w:p>
          <w:p w:rsidR="001F3296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При Педагогическом совете функционирует Методический совет школы, работа которого направлена на совершенствование образовательного пр</w:t>
            </w:r>
            <w:r w:rsidRPr="004C4C71">
              <w:rPr>
                <w:rFonts w:ascii="Times New Roman" w:hAnsi="Times New Roman" w:cs="Times New Roman"/>
              </w:rPr>
              <w:t>о</w:t>
            </w:r>
            <w:r w:rsidRPr="004C4C71">
              <w:rPr>
                <w:rFonts w:ascii="Times New Roman" w:hAnsi="Times New Roman" w:cs="Times New Roman"/>
              </w:rPr>
              <w:t>цесса. В состав Методического совета входят руководители предметных м</w:t>
            </w:r>
            <w:r w:rsidRPr="004C4C71">
              <w:rPr>
                <w:rFonts w:ascii="Times New Roman" w:hAnsi="Times New Roman" w:cs="Times New Roman"/>
              </w:rPr>
              <w:t>е</w:t>
            </w:r>
            <w:r w:rsidRPr="004C4C71">
              <w:rPr>
                <w:rFonts w:ascii="Times New Roman" w:hAnsi="Times New Roman" w:cs="Times New Roman"/>
              </w:rPr>
              <w:t>тодических объединений. Методический совет обеспечивал организацию, координацию и коррекцию методической и аналитической деятельности п</w:t>
            </w:r>
            <w:r w:rsidRPr="004C4C71">
              <w:rPr>
                <w:rFonts w:ascii="Times New Roman" w:hAnsi="Times New Roman" w:cs="Times New Roman"/>
              </w:rPr>
              <w:t>е</w:t>
            </w:r>
            <w:r w:rsidRPr="004C4C71">
              <w:rPr>
                <w:rFonts w:ascii="Times New Roman" w:hAnsi="Times New Roman" w:cs="Times New Roman"/>
              </w:rPr>
              <w:t xml:space="preserve">дагогического коллектива Учреждения. За три последних года развивается система наставничества. </w:t>
            </w:r>
          </w:p>
          <w:p w:rsidR="001F3296" w:rsidRPr="006F4B8C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F4B8C">
              <w:rPr>
                <w:rFonts w:ascii="Times New Roman" w:hAnsi="Times New Roman" w:cs="Times New Roman"/>
              </w:rPr>
              <w:t xml:space="preserve">В школе имеется 1 спортивный зал, библиотека, столовая, </w:t>
            </w:r>
            <w:r w:rsidRPr="006F4B8C">
              <w:rPr>
                <w:rFonts w:ascii="Times New Roman" w:hAnsi="Times New Roman" w:cs="Times New Roman"/>
                <w:sz w:val="24"/>
                <w:szCs w:val="24"/>
              </w:rPr>
              <w:t>имеет    стру</w:t>
            </w:r>
            <w:r w:rsidRPr="006F4B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4B8C">
              <w:rPr>
                <w:rFonts w:ascii="Times New Roman" w:hAnsi="Times New Roman" w:cs="Times New Roman"/>
                <w:sz w:val="24"/>
                <w:szCs w:val="24"/>
              </w:rPr>
              <w:t>турное  подразделение:   Центр образования естественно – научной и технологической направленностей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296" w:rsidRPr="004C4C71" w:rsidRDefault="001F3296" w:rsidP="003A2CEF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Для реализации ФГОС </w:t>
            </w:r>
            <w:proofErr w:type="gramStart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созданы</w:t>
            </w:r>
            <w:proofErr w:type="gramEnd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 следующие условия:</w:t>
            </w:r>
          </w:p>
          <w:p w:rsidR="001F3296" w:rsidRPr="004C4C71" w:rsidRDefault="001F3296" w:rsidP="003A2CEF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Обеспеченность учебниками, </w:t>
            </w:r>
            <w:proofErr w:type="gramStart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соответствующие</w:t>
            </w:r>
            <w:proofErr w:type="gramEnd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 требованиям ФГОС, обучающихся 1-11кл – 100%.</w:t>
            </w:r>
          </w:p>
          <w:p w:rsidR="001F3296" w:rsidRPr="004C4C71" w:rsidRDefault="001F3296" w:rsidP="003A2CEF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Обеспеченность кабинетов интерактивными средствами обучения: </w:t>
            </w:r>
          </w:p>
          <w:p w:rsidR="001F3296" w:rsidRPr="004C4C71" w:rsidRDefault="001F3296" w:rsidP="001F3296">
            <w:pPr>
              <w:pStyle w:val="a3"/>
              <w:numPr>
                <w:ilvl w:val="1"/>
                <w:numId w:val="2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интерактивная доска – 8 (44%);</w:t>
            </w:r>
          </w:p>
          <w:p w:rsidR="001F3296" w:rsidRPr="004C4C71" w:rsidRDefault="001F3296" w:rsidP="001F3296">
            <w:pPr>
              <w:pStyle w:val="a3"/>
              <w:numPr>
                <w:ilvl w:val="1"/>
                <w:numId w:val="2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компьютер для педагога – 18 (100%);</w:t>
            </w:r>
          </w:p>
          <w:p w:rsidR="001F3296" w:rsidRPr="004C4C71" w:rsidRDefault="001F3296" w:rsidP="001F3296">
            <w:pPr>
              <w:pStyle w:val="a3"/>
              <w:numPr>
                <w:ilvl w:val="1"/>
                <w:numId w:val="2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мультимедийный проектор –14 (100%);</w:t>
            </w:r>
          </w:p>
          <w:p w:rsidR="001F3296" w:rsidRPr="004C4C71" w:rsidRDefault="001F3296" w:rsidP="001F3296">
            <w:pPr>
              <w:pStyle w:val="a3"/>
              <w:numPr>
                <w:ilvl w:val="1"/>
                <w:numId w:val="2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компьютеры для обучающихся  – 5 </w:t>
            </w:r>
            <w:proofErr w:type="spellStart"/>
            <w:proofErr w:type="gramStart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шт</w:t>
            </w:r>
            <w:proofErr w:type="spellEnd"/>
            <w:proofErr w:type="gramEnd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;</w:t>
            </w:r>
          </w:p>
          <w:p w:rsidR="001F3296" w:rsidRPr="004C4C71" w:rsidRDefault="001F3296" w:rsidP="001F3296">
            <w:pPr>
              <w:pStyle w:val="a3"/>
              <w:numPr>
                <w:ilvl w:val="1"/>
                <w:numId w:val="2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proofErr w:type="spellStart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нетбуки</w:t>
            </w:r>
            <w:proofErr w:type="spellEnd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 для обучающихся – 26 шт.</w:t>
            </w:r>
          </w:p>
          <w:p w:rsidR="001F3296" w:rsidRPr="004C4C71" w:rsidRDefault="001F3296" w:rsidP="003A2CEF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Своевременное планирование и прохождение педагогами курсов повышения квалификации по реализации обновленных ФГОС и ФООП;</w:t>
            </w:r>
          </w:p>
          <w:p w:rsidR="001F3296" w:rsidRPr="004C4C71" w:rsidRDefault="001F3296" w:rsidP="003A2CEF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</w:pPr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Разработка и внедрение образовательных и рабочих программ в соответствии с </w:t>
            </w:r>
            <w:proofErr w:type="gramStart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>обновленными</w:t>
            </w:r>
            <w:proofErr w:type="gramEnd"/>
            <w:r w:rsidRPr="004C4C71">
              <w:rPr>
                <w:rFonts w:ascii="Times New Roman" w:hAnsi="Times New Roman" w:cs="Times New Roman"/>
                <w:color w:val="000000"/>
                <w:spacing w:val="-5"/>
                <w:lang w:eastAsia="ar-SA"/>
              </w:rPr>
              <w:t xml:space="preserve"> ФГОС и ФОП.</w:t>
            </w:r>
          </w:p>
        </w:tc>
      </w:tr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lastRenderedPageBreak/>
              <w:t>Сведения о режиме де</w:t>
            </w:r>
            <w:r w:rsidRPr="004C4C71">
              <w:rPr>
                <w:rFonts w:ascii="Times New Roman" w:hAnsi="Times New Roman" w:cs="Times New Roman"/>
              </w:rPr>
              <w:t>я</w:t>
            </w:r>
            <w:r w:rsidRPr="004C4C7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686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Учебный процесс для учащихся 1-11 классов организован по пятидневной рабочей неделе. Учреждение работает в односменном режиме. Календарный учебный график соответствует Уставу школы, требованиям СанПиН, утве</w:t>
            </w:r>
            <w:r w:rsidRPr="004C4C71">
              <w:rPr>
                <w:rFonts w:ascii="Times New Roman" w:hAnsi="Times New Roman" w:cs="Times New Roman"/>
              </w:rPr>
              <w:t>р</w:t>
            </w:r>
            <w:r w:rsidRPr="004C4C71">
              <w:rPr>
                <w:rFonts w:ascii="Times New Roman" w:hAnsi="Times New Roman" w:cs="Times New Roman"/>
              </w:rPr>
              <w:t>жден директором школы. Продол</w:t>
            </w:r>
            <w:r>
              <w:rPr>
                <w:rFonts w:ascii="Times New Roman" w:hAnsi="Times New Roman" w:cs="Times New Roman"/>
              </w:rPr>
              <w:t>жительность учебного года в 1-</w:t>
            </w:r>
            <w:r w:rsidRPr="004C4C71">
              <w:rPr>
                <w:rFonts w:ascii="Times New Roman" w:hAnsi="Times New Roman" w:cs="Times New Roman"/>
              </w:rPr>
              <w:t xml:space="preserve">11 классе – 33 недели, во 2-10-ых классах – 34 недели. Недельная аудиторная нагрузка </w:t>
            </w:r>
            <w:proofErr w:type="gramStart"/>
            <w:r w:rsidRPr="004C4C7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C4C71">
              <w:rPr>
                <w:rFonts w:ascii="Times New Roman" w:hAnsi="Times New Roman" w:cs="Times New Roman"/>
              </w:rPr>
              <w:t xml:space="preserve"> не превышает предельно допустимую. Для первых классов устанавливаются дополнительные каникулы. Расписание учебных занятий соответствует учебному плану школы и нормативным требованиям. Макс</w:t>
            </w:r>
            <w:r w:rsidRPr="004C4C71">
              <w:rPr>
                <w:rFonts w:ascii="Times New Roman" w:hAnsi="Times New Roman" w:cs="Times New Roman"/>
              </w:rPr>
              <w:t>и</w:t>
            </w:r>
            <w:r w:rsidRPr="004C4C71">
              <w:rPr>
                <w:rFonts w:ascii="Times New Roman" w:hAnsi="Times New Roman" w:cs="Times New Roman"/>
              </w:rPr>
              <w:t>мальная учебная нагрузка выдерживается в условиях 5-дневной учебной н</w:t>
            </w:r>
            <w:r w:rsidRPr="004C4C71">
              <w:rPr>
                <w:rFonts w:ascii="Times New Roman" w:hAnsi="Times New Roman" w:cs="Times New Roman"/>
              </w:rPr>
              <w:t>е</w:t>
            </w:r>
            <w:r w:rsidRPr="004C4C71">
              <w:rPr>
                <w:rFonts w:ascii="Times New Roman" w:hAnsi="Times New Roman" w:cs="Times New Roman"/>
              </w:rPr>
              <w:t xml:space="preserve">дели для учащихся 1-11- </w:t>
            </w:r>
            <w:proofErr w:type="spellStart"/>
            <w:r w:rsidRPr="004C4C71">
              <w:rPr>
                <w:rFonts w:ascii="Times New Roman" w:hAnsi="Times New Roman" w:cs="Times New Roman"/>
              </w:rPr>
              <w:t>ых</w:t>
            </w:r>
            <w:proofErr w:type="spellEnd"/>
            <w:r w:rsidRPr="004C4C71">
              <w:rPr>
                <w:rFonts w:ascii="Times New Roman" w:hAnsi="Times New Roman" w:cs="Times New Roman"/>
              </w:rPr>
              <w:t xml:space="preserve"> классов.</w:t>
            </w:r>
          </w:p>
        </w:tc>
      </w:tr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Сведения о работниках ОО</w:t>
            </w:r>
          </w:p>
        </w:tc>
        <w:tc>
          <w:tcPr>
            <w:tcW w:w="3686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 xml:space="preserve">В МАОУ СОШ № 7 г. </w:t>
            </w:r>
            <w:proofErr w:type="spellStart"/>
            <w:r w:rsidRPr="004C4C71">
              <w:rPr>
                <w:rFonts w:ascii="Times New Roman" w:hAnsi="Times New Roman" w:cs="Times New Roman"/>
              </w:rPr>
              <w:t>Ивделя</w:t>
            </w:r>
            <w:proofErr w:type="spellEnd"/>
            <w:r w:rsidRPr="004C4C71">
              <w:rPr>
                <w:rFonts w:ascii="Times New Roman" w:hAnsi="Times New Roman" w:cs="Times New Roman"/>
              </w:rPr>
              <w:t xml:space="preserve">  - 61 сотрудник, из них 16 педагогических р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t>ботников, 10 учителей, 1 советник директора по взаимодействию с общ</w:t>
            </w:r>
            <w:r w:rsidRPr="004C4C71">
              <w:rPr>
                <w:rFonts w:ascii="Times New Roman" w:hAnsi="Times New Roman" w:cs="Times New Roman"/>
              </w:rPr>
              <w:t>е</w:t>
            </w:r>
            <w:r w:rsidRPr="004C4C71">
              <w:rPr>
                <w:rFonts w:ascii="Times New Roman" w:hAnsi="Times New Roman" w:cs="Times New Roman"/>
              </w:rPr>
              <w:t>ственностью, 1 педагог – психолог, 1 социальный педагог, 1 методист по ВР</w:t>
            </w:r>
            <w:r>
              <w:rPr>
                <w:rFonts w:ascii="Times New Roman" w:hAnsi="Times New Roman" w:cs="Times New Roman"/>
              </w:rPr>
              <w:t>, 1 – библиотекарь, 1 педагог-</w:t>
            </w:r>
            <w:r w:rsidRPr="004C4C71">
              <w:rPr>
                <w:rFonts w:ascii="Times New Roman" w:hAnsi="Times New Roman" w:cs="Times New Roman"/>
              </w:rPr>
              <w:t xml:space="preserve">логопед.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В школе работает 1 Почетный работник общего образования, 9 сотрудников имеют Благодарственные письма и Почетные грамоты Министерства обр</w:t>
            </w:r>
            <w:r w:rsidRPr="004C4C71">
              <w:rPr>
                <w:rFonts w:ascii="Times New Roman" w:hAnsi="Times New Roman" w:cs="Times New Roman"/>
              </w:rPr>
              <w:t>а</w:t>
            </w:r>
            <w:r w:rsidRPr="004C4C71">
              <w:rPr>
                <w:rFonts w:ascii="Times New Roman" w:hAnsi="Times New Roman" w:cs="Times New Roman"/>
              </w:rPr>
              <w:t xml:space="preserve">зования и молодежной политики СО, 1 педагог имеет Почетную грамоту Министерства Просвещения РФ. 70 % педагогических работников имеют первую квалификационную категорию. 50 % педагогических работников являются выпускниками данной школы.  </w:t>
            </w:r>
          </w:p>
        </w:tc>
      </w:tr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686" w:type="pct"/>
          </w:tcPr>
          <w:p w:rsidR="001F3296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расположена в микрорайоне </w:t>
            </w:r>
            <w:proofErr w:type="spellStart"/>
            <w:r>
              <w:rPr>
                <w:rFonts w:ascii="Times New Roman" w:hAnsi="Times New Roman" w:cs="Times New Roman"/>
              </w:rPr>
              <w:t>Ивдель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3, район удален от центра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рода. МАОУ СОШ № 7 г. </w:t>
            </w:r>
            <w:proofErr w:type="spellStart"/>
            <w:r>
              <w:rPr>
                <w:rFonts w:ascii="Times New Roman" w:hAnsi="Times New Roman" w:cs="Times New Roman"/>
              </w:rPr>
              <w:t>Ивделя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взаимодействует с МБУ </w:t>
            </w:r>
            <w:proofErr w:type="spellStart"/>
            <w:r>
              <w:rPr>
                <w:rFonts w:ascii="Times New Roman" w:hAnsi="Times New Roman" w:cs="Times New Roman"/>
              </w:rPr>
              <w:t>ЦКиК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Кинотеатр «Северный Маяк», МБУ «ЦФК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», ДШИ. </w:t>
            </w:r>
          </w:p>
          <w:p w:rsidR="001F3296" w:rsidRPr="004C4C71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партнер - </w:t>
            </w:r>
            <w:proofErr w:type="spellStart"/>
            <w:r>
              <w:rPr>
                <w:rFonts w:ascii="Times New Roman" w:hAnsi="Times New Roman" w:cs="Times New Roman"/>
              </w:rPr>
              <w:t>Ивдельское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ЛПУ МГ ООО «Газпром </w:t>
            </w:r>
            <w:proofErr w:type="spellStart"/>
            <w:r>
              <w:rPr>
                <w:rFonts w:ascii="Times New Roman" w:hAnsi="Times New Roman" w:cs="Times New Roman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1F3296" w:rsidRPr="004C4C71" w:rsidTr="00AE0B6B">
        <w:tc>
          <w:tcPr>
            <w:tcW w:w="1314" w:type="pct"/>
          </w:tcPr>
          <w:p w:rsidR="001F3296" w:rsidRPr="004C4C71" w:rsidRDefault="001F3296" w:rsidP="003A2CE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4C4C71">
              <w:rPr>
                <w:rFonts w:ascii="Times New Roman" w:hAnsi="Times New Roman" w:cs="Times New Roman"/>
              </w:rPr>
              <w:t>Краткое описание дост</w:t>
            </w:r>
            <w:r w:rsidRPr="004C4C71">
              <w:rPr>
                <w:rFonts w:ascii="Times New Roman" w:hAnsi="Times New Roman" w:cs="Times New Roman"/>
              </w:rPr>
              <w:t>и</w:t>
            </w:r>
            <w:r w:rsidRPr="004C4C71">
              <w:rPr>
                <w:rFonts w:ascii="Times New Roman" w:hAnsi="Times New Roman" w:cs="Times New Roman"/>
              </w:rPr>
              <w:t xml:space="preserve">жений ОО за </w:t>
            </w:r>
            <w:proofErr w:type="gramStart"/>
            <w:r w:rsidRPr="004C4C71">
              <w:rPr>
                <w:rFonts w:ascii="Times New Roman" w:hAnsi="Times New Roman" w:cs="Times New Roman"/>
              </w:rPr>
              <w:t>предыд</w:t>
            </w:r>
            <w:r w:rsidRPr="004C4C71">
              <w:rPr>
                <w:rFonts w:ascii="Times New Roman" w:hAnsi="Times New Roman" w:cs="Times New Roman"/>
              </w:rPr>
              <w:t>у</w:t>
            </w:r>
            <w:r w:rsidRPr="004C4C71">
              <w:rPr>
                <w:rFonts w:ascii="Times New Roman" w:hAnsi="Times New Roman" w:cs="Times New Roman"/>
              </w:rPr>
              <w:t>щие</w:t>
            </w:r>
            <w:proofErr w:type="gramEnd"/>
            <w:r w:rsidRPr="004C4C71">
              <w:rPr>
                <w:rFonts w:ascii="Times New Roman" w:hAnsi="Times New Roman" w:cs="Times New Roman"/>
              </w:rPr>
              <w:t xml:space="preserve"> 3 года</w:t>
            </w:r>
          </w:p>
        </w:tc>
        <w:tc>
          <w:tcPr>
            <w:tcW w:w="3686" w:type="pct"/>
          </w:tcPr>
          <w:p w:rsidR="001F3296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3EB1">
              <w:rPr>
                <w:rFonts w:ascii="Times New Roman" w:hAnsi="Times New Roman" w:cs="Times New Roman"/>
              </w:rPr>
              <w:t xml:space="preserve">Анализ результатов государственной итоговой аттестации выпускников </w:t>
            </w:r>
            <w:r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>
              <w:rPr>
                <w:rFonts w:ascii="Times New Roman" w:hAnsi="Times New Roman" w:cs="Times New Roman"/>
              </w:rPr>
              <w:t>Ивделя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AA3EB1">
              <w:rPr>
                <w:rFonts w:ascii="Times New Roman" w:hAnsi="Times New Roman" w:cs="Times New Roman"/>
              </w:rPr>
              <w:t xml:space="preserve"> как основного по</w:t>
            </w:r>
            <w:r>
              <w:rPr>
                <w:rFonts w:ascii="Times New Roman" w:hAnsi="Times New Roman" w:cs="Times New Roman"/>
              </w:rPr>
              <w:t>казателя качества образования</w:t>
            </w:r>
            <w:r w:rsidRPr="00AA3EB1">
              <w:rPr>
                <w:rFonts w:ascii="Times New Roman" w:hAnsi="Times New Roman" w:cs="Times New Roman"/>
              </w:rPr>
              <w:t xml:space="preserve"> обучающихся свидетельствуют об оптимальном уровне подготовки выпус</w:t>
            </w:r>
            <w:r w:rsidRPr="00AA3EB1">
              <w:rPr>
                <w:rFonts w:ascii="Times New Roman" w:hAnsi="Times New Roman" w:cs="Times New Roman"/>
              </w:rPr>
              <w:t>к</w:t>
            </w:r>
            <w:r w:rsidRPr="00AA3EB1">
              <w:rPr>
                <w:rFonts w:ascii="Times New Roman" w:hAnsi="Times New Roman" w:cs="Times New Roman"/>
              </w:rPr>
              <w:t>ников, что во многом объясняется вариативностью учебных программ, пр</w:t>
            </w:r>
            <w:r w:rsidRPr="00AA3EB1">
              <w:rPr>
                <w:rFonts w:ascii="Times New Roman" w:hAnsi="Times New Roman" w:cs="Times New Roman"/>
              </w:rPr>
              <w:t>и</w:t>
            </w:r>
            <w:r w:rsidRPr="00AA3EB1">
              <w:rPr>
                <w:rFonts w:ascii="Times New Roman" w:hAnsi="Times New Roman" w:cs="Times New Roman"/>
              </w:rPr>
              <w:t xml:space="preserve">менением эффективных технологий, возможностью выбора предмета для итоговой аттестации, профессиональным уровнем выпускающих учителей, то есть той системной деятельностью, которую организует и координирует управленческая структура школы. </w:t>
            </w:r>
            <w:proofErr w:type="gramEnd"/>
          </w:p>
          <w:p w:rsidR="001F3296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3EB1">
              <w:rPr>
                <w:rFonts w:ascii="Times New Roman" w:hAnsi="Times New Roman" w:cs="Times New Roman"/>
              </w:rPr>
              <w:t xml:space="preserve">По результатам участия обучающихся в олимпиадах, конкурсах, научно-практических конференциях в сравнении с двумя предыдущими годами наблюдается положительная динамика. </w:t>
            </w:r>
            <w:r>
              <w:rPr>
                <w:rFonts w:ascii="Times New Roman" w:hAnsi="Times New Roman" w:cs="Times New Roman"/>
              </w:rPr>
              <w:t>О</w:t>
            </w:r>
            <w:r w:rsidRPr="00AA3EB1">
              <w:rPr>
                <w:rFonts w:ascii="Times New Roman" w:hAnsi="Times New Roman" w:cs="Times New Roman"/>
              </w:rPr>
              <w:t xml:space="preserve">бучающиеся </w:t>
            </w:r>
            <w:r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>
              <w:rPr>
                <w:rFonts w:ascii="Times New Roman" w:hAnsi="Times New Roman" w:cs="Times New Roman"/>
              </w:rPr>
              <w:t>Ивделя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ежегодно принимают участие и являются призерами и победителями в олимпиадах и конкурсах различных уровней таких как: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1B89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 xml:space="preserve">- </w:t>
            </w:r>
            <w:r w:rsidRPr="00221B89">
              <w:rPr>
                <w:rFonts w:ascii="Times New Roman" w:eastAsia="Calibri" w:hAnsi="Times New Roman" w:cs="Times New Roman"/>
              </w:rPr>
              <w:t>Международная олимпиада школьников «ИЗУМРУД»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21B89">
              <w:rPr>
                <w:rFonts w:ascii="Times New Roman" w:eastAsia="Calibri" w:hAnsi="Times New Roman" w:cs="Times New Roman"/>
              </w:rPr>
              <w:t>- Международная олимпиада по основам наук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221B89">
              <w:rPr>
                <w:rFonts w:ascii="Times New Roman" w:hAnsi="Times New Roman" w:cs="Times New Roman"/>
              </w:rPr>
              <w:t>Всероссийская</w:t>
            </w:r>
            <w:proofErr w:type="gramEnd"/>
            <w:r w:rsidRPr="00221B89">
              <w:rPr>
                <w:rFonts w:ascii="Times New Roman" w:hAnsi="Times New Roman" w:cs="Times New Roman"/>
              </w:rPr>
              <w:t xml:space="preserve"> онлайн-олимпиада по математике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 xml:space="preserve">- Муниципальный этап экологической кейс – игры </w:t>
            </w:r>
            <w:r w:rsidRPr="00221B89">
              <w:rPr>
                <w:rFonts w:ascii="Times New Roman" w:hAnsi="Times New Roman" w:cs="Times New Roman"/>
                <w:lang w:val="en-US"/>
              </w:rPr>
              <w:t>Green</w:t>
            </w:r>
            <w:r w:rsidRPr="00221B89">
              <w:rPr>
                <w:rFonts w:ascii="Times New Roman" w:hAnsi="Times New Roman" w:cs="Times New Roman"/>
              </w:rPr>
              <w:t>-</w:t>
            </w:r>
            <w:r w:rsidRPr="00221B89">
              <w:rPr>
                <w:rFonts w:ascii="Times New Roman" w:hAnsi="Times New Roman" w:cs="Times New Roman"/>
                <w:lang w:val="en-US"/>
              </w:rPr>
              <w:t>Team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>- Муниципальный этап конкурса учебно-исследовательских проектов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>- Научно-практическая конференция школьников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 xml:space="preserve">- Областной конкурс сочинений «Я гражданин»  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>- Всероссийский конкурс сочинений «Без срока давности»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 xml:space="preserve">- </w:t>
            </w:r>
            <w:r w:rsidRPr="00221B89">
              <w:rPr>
                <w:rFonts w:ascii="Times New Roman" w:eastAsia="Calibri" w:hAnsi="Times New Roman" w:cs="Times New Roman"/>
              </w:rPr>
              <w:t>Открытый Кубок Екатеринбурга по математическим боям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eastAsia="Calibri" w:hAnsi="Times New Roman" w:cs="Times New Roman"/>
              </w:rPr>
              <w:t xml:space="preserve">- </w:t>
            </w:r>
            <w:r w:rsidRPr="00221B89">
              <w:rPr>
                <w:rFonts w:ascii="Times New Roman" w:hAnsi="Times New Roman" w:cs="Times New Roman"/>
              </w:rPr>
              <w:t>Всероссийская олимпиада  «Умники России»</w:t>
            </w:r>
          </w:p>
          <w:p w:rsidR="001F3296" w:rsidRPr="00221B89" w:rsidRDefault="001F3296" w:rsidP="003A2C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21B89">
              <w:rPr>
                <w:rFonts w:ascii="Times New Roman" w:hAnsi="Times New Roman" w:cs="Times New Roman"/>
              </w:rPr>
              <w:t>- Международный конкурс «Лига эрудитов 4»</w:t>
            </w:r>
          </w:p>
          <w:p w:rsidR="001F3296" w:rsidRPr="00221B89" w:rsidRDefault="001F3296" w:rsidP="003A2C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B89">
              <w:rPr>
                <w:rFonts w:ascii="Times New Roman" w:hAnsi="Times New Roman" w:cs="Times New Roman"/>
              </w:rPr>
              <w:t xml:space="preserve">- </w:t>
            </w:r>
            <w:r w:rsidRPr="00221B89">
              <w:rPr>
                <w:rFonts w:ascii="Times New Roman" w:hAnsi="Times New Roman" w:cs="Times New Roman"/>
                <w:color w:val="000000" w:themeColor="text1"/>
              </w:rPr>
              <w:t xml:space="preserve">Спартакиада </w:t>
            </w:r>
            <w:proofErr w:type="gramStart"/>
            <w:r w:rsidRPr="00221B89">
              <w:rPr>
                <w:rFonts w:ascii="Times New Roman" w:hAnsi="Times New Roman" w:cs="Times New Roman"/>
                <w:color w:val="000000" w:themeColor="text1"/>
              </w:rPr>
              <w:t>среди</w:t>
            </w:r>
            <w:proofErr w:type="gramEnd"/>
            <w:r w:rsidRPr="00221B89">
              <w:rPr>
                <w:rFonts w:ascii="Times New Roman" w:hAnsi="Times New Roman" w:cs="Times New Roman"/>
                <w:color w:val="000000" w:themeColor="text1"/>
              </w:rPr>
              <w:t xml:space="preserve"> обучающихся в общеобразовательных учреждениях ИГО </w:t>
            </w:r>
          </w:p>
          <w:p w:rsidR="001F3296" w:rsidRDefault="001F3296" w:rsidP="003A2C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B89">
              <w:rPr>
                <w:rFonts w:ascii="Times New Roman" w:hAnsi="Times New Roman" w:cs="Times New Roman"/>
                <w:color w:val="000000" w:themeColor="text1"/>
              </w:rPr>
              <w:t>- Всероссийский комплекс ГТО</w:t>
            </w:r>
          </w:p>
          <w:p w:rsidR="001F3296" w:rsidRDefault="001F3296" w:rsidP="003A2CE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3-х лет педагоги выигрывают в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94CDD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94CDD">
              <w:rPr>
                <w:rFonts w:ascii="Times New Roman" w:hAnsi="Times New Roman"/>
                <w:sz w:val="24"/>
                <w:szCs w:val="24"/>
              </w:rPr>
              <w:t xml:space="preserve"> на лучшую систему работы по выявлению и сопровождению развития одаренных детей «Достойным – лучший учитель»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3296" w:rsidRPr="00221B89" w:rsidRDefault="001F3296" w:rsidP="003A2CE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2023 году</w:t>
            </w:r>
            <w:r w:rsidRPr="00AA3EB1">
              <w:rPr>
                <w:rFonts w:ascii="Times New Roman" w:hAnsi="Times New Roman" w:cs="Times New Roman"/>
              </w:rPr>
              <w:t xml:space="preserve"> по результатам проведения всероссийских проверочных работ школа не входила в перечень образовательных организаций с признаками необъективности результатов.</w:t>
            </w:r>
          </w:p>
        </w:tc>
      </w:tr>
    </w:tbl>
    <w:p w:rsidR="001F3296" w:rsidRPr="002703FC" w:rsidRDefault="001F3296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3FC" w:rsidRPr="002703FC" w:rsidRDefault="002703FC" w:rsidP="002703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Pr="002703FC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RPr="002703FC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6061BE" w:rsidRPr="002703FC" w:rsidRDefault="006061BE" w:rsidP="006061BE">
      <w:pPr>
        <w:pStyle w:val="a3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</w:p>
    <w:p w:rsidR="006061BE" w:rsidRPr="002703FC" w:rsidRDefault="006061BE" w:rsidP="006061B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FC">
        <w:rPr>
          <w:rFonts w:ascii="Times New Roman" w:hAnsi="Times New Roman" w:cs="Times New Roman"/>
          <w:sz w:val="28"/>
          <w:szCs w:val="28"/>
        </w:rPr>
        <w:t>3.1. Результаты самодиагностики, установление уровня достижения результ</w:t>
      </w:r>
      <w:r w:rsidRPr="002703FC">
        <w:rPr>
          <w:rFonts w:ascii="Times New Roman" w:hAnsi="Times New Roman" w:cs="Times New Roman"/>
          <w:sz w:val="28"/>
          <w:szCs w:val="28"/>
        </w:rPr>
        <w:t>а</w:t>
      </w:r>
      <w:r w:rsidRPr="002703FC">
        <w:rPr>
          <w:rFonts w:ascii="Times New Roman" w:hAnsi="Times New Roman" w:cs="Times New Roman"/>
          <w:sz w:val="28"/>
          <w:szCs w:val="28"/>
        </w:rPr>
        <w:t>тов Проекта (баллы, уровень по каждому направлению и в целом)</w:t>
      </w:r>
    </w:p>
    <w:tbl>
      <w:tblPr>
        <w:tblStyle w:val="af0"/>
        <w:tblW w:w="10035" w:type="dxa"/>
        <w:jc w:val="center"/>
        <w:tblInd w:w="1103" w:type="dxa"/>
        <w:tblLook w:val="04A0" w:firstRow="1" w:lastRow="0" w:firstColumn="1" w:lastColumn="0" w:noHBand="0" w:noVBand="1"/>
      </w:tblPr>
      <w:tblGrid>
        <w:gridCol w:w="675"/>
        <w:gridCol w:w="6237"/>
        <w:gridCol w:w="797"/>
        <w:gridCol w:w="2326"/>
      </w:tblGrid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797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2326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соотве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ствия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797" w:type="dxa"/>
          </w:tcPr>
          <w:p w:rsidR="006061BE" w:rsidRPr="002703FC" w:rsidRDefault="00F0005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26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базовый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797" w:type="dxa"/>
          </w:tcPr>
          <w:p w:rsidR="006061BE" w:rsidRPr="002703FC" w:rsidRDefault="00F0005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26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6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базовый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талантов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237" w:type="dxa"/>
          </w:tcPr>
          <w:p w:rsidR="006061BE" w:rsidRPr="002703FC" w:rsidRDefault="0015014B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797" w:type="dxa"/>
          </w:tcPr>
          <w:p w:rsidR="006061BE" w:rsidRPr="002703FC" w:rsidRDefault="00014434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26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ниже базового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6061BE" w:rsidRPr="002703FC" w:rsidRDefault="00441E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26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педагогического труда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237" w:type="dxa"/>
          </w:tcPr>
          <w:p w:rsidR="006061BE" w:rsidRPr="002703FC" w:rsidRDefault="00A838C2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061BE" w:rsidRPr="002703FC" w:rsidRDefault="00587630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237" w:type="dxa"/>
          </w:tcPr>
          <w:p w:rsidR="006061BE" w:rsidRPr="002703FC" w:rsidRDefault="00587630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237" w:type="dxa"/>
          </w:tcPr>
          <w:p w:rsidR="006061BE" w:rsidRPr="002703FC" w:rsidRDefault="00587630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237" w:type="dxa"/>
          </w:tcPr>
          <w:p w:rsidR="006061BE" w:rsidRPr="002703FC" w:rsidRDefault="00587630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полного дня</w:t>
            </w:r>
            <w:proofErr w:type="gramEnd"/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1BE" w:rsidRPr="002703FC" w:rsidTr="00AE0B6B">
        <w:trPr>
          <w:jc w:val="center"/>
        </w:trPr>
        <w:tc>
          <w:tcPr>
            <w:tcW w:w="675" w:type="dxa"/>
          </w:tcPr>
          <w:p w:rsidR="006061BE" w:rsidRPr="002703FC" w:rsidRDefault="0015014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237" w:type="dxa"/>
          </w:tcPr>
          <w:p w:rsidR="006061BE" w:rsidRPr="002703FC" w:rsidRDefault="00587630" w:rsidP="001501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797" w:type="dxa"/>
          </w:tcPr>
          <w:p w:rsidR="006061BE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6061BE" w:rsidRPr="002703FC" w:rsidRDefault="006061BE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630" w:rsidRPr="002703FC" w:rsidTr="00AE0B6B">
        <w:trPr>
          <w:jc w:val="center"/>
        </w:trPr>
        <w:tc>
          <w:tcPr>
            <w:tcW w:w="675" w:type="dxa"/>
          </w:tcPr>
          <w:p w:rsidR="00587630" w:rsidRPr="002703FC" w:rsidRDefault="0058763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587630" w:rsidRPr="002703FC" w:rsidRDefault="00587630" w:rsidP="0058763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797" w:type="dxa"/>
          </w:tcPr>
          <w:p w:rsidR="00587630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587630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</w:tc>
      </w:tr>
      <w:tr w:rsidR="00587630" w:rsidRPr="002703FC" w:rsidTr="00AE0B6B">
        <w:trPr>
          <w:jc w:val="center"/>
        </w:trPr>
        <w:tc>
          <w:tcPr>
            <w:tcW w:w="675" w:type="dxa"/>
          </w:tcPr>
          <w:p w:rsidR="00587630" w:rsidRPr="002703FC" w:rsidRDefault="0058763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237" w:type="dxa"/>
          </w:tcPr>
          <w:p w:rsidR="00587630" w:rsidRPr="002703FC" w:rsidRDefault="00587630" w:rsidP="0058763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797" w:type="dxa"/>
          </w:tcPr>
          <w:p w:rsidR="00587630" w:rsidRPr="002703FC" w:rsidRDefault="00421C8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587630" w:rsidRPr="002703FC" w:rsidRDefault="0058763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630" w:rsidRPr="002703FC" w:rsidTr="00AE0B6B">
        <w:trPr>
          <w:jc w:val="center"/>
        </w:trPr>
        <w:tc>
          <w:tcPr>
            <w:tcW w:w="675" w:type="dxa"/>
          </w:tcPr>
          <w:p w:rsidR="00587630" w:rsidRPr="002703FC" w:rsidRDefault="0058763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237" w:type="dxa"/>
          </w:tcPr>
          <w:p w:rsidR="00587630" w:rsidRPr="002703FC" w:rsidRDefault="00587630" w:rsidP="0058763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психологически благоприятного школьн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климата</w:t>
            </w:r>
          </w:p>
        </w:tc>
        <w:tc>
          <w:tcPr>
            <w:tcW w:w="797" w:type="dxa"/>
          </w:tcPr>
          <w:p w:rsidR="00587630" w:rsidRPr="002703FC" w:rsidRDefault="00421C8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587630" w:rsidRPr="002703FC" w:rsidRDefault="0058763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630" w:rsidRPr="002703FC" w:rsidTr="00AE0B6B">
        <w:trPr>
          <w:jc w:val="center"/>
        </w:trPr>
        <w:tc>
          <w:tcPr>
            <w:tcW w:w="6912" w:type="dxa"/>
            <w:gridSpan w:val="2"/>
          </w:tcPr>
          <w:p w:rsidR="00587630" w:rsidRPr="002703FC" w:rsidRDefault="00587630" w:rsidP="0058763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7" w:type="dxa"/>
          </w:tcPr>
          <w:p w:rsidR="00587630" w:rsidRPr="002703FC" w:rsidRDefault="00DC1B7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26" w:type="dxa"/>
          </w:tcPr>
          <w:p w:rsidR="00587630" w:rsidRPr="002703FC" w:rsidRDefault="00587630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630" w:rsidRPr="002703FC" w:rsidTr="00AE0B6B">
        <w:trPr>
          <w:jc w:val="center"/>
        </w:trPr>
        <w:tc>
          <w:tcPr>
            <w:tcW w:w="7709" w:type="dxa"/>
            <w:gridSpan w:val="3"/>
          </w:tcPr>
          <w:p w:rsidR="00587630" w:rsidRPr="002703FC" w:rsidRDefault="00587630" w:rsidP="0058763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Уровень соответствия ОО </w:t>
            </w:r>
          </w:p>
          <w:p w:rsidR="00587630" w:rsidRPr="002703FC" w:rsidRDefault="00587630" w:rsidP="0058763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модели «Школа Минпросвещения России» </w:t>
            </w:r>
          </w:p>
        </w:tc>
        <w:tc>
          <w:tcPr>
            <w:tcW w:w="2326" w:type="dxa"/>
          </w:tcPr>
          <w:p w:rsidR="00587630" w:rsidRPr="002703FC" w:rsidRDefault="00421C8B" w:rsidP="0015014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ниже базового</w:t>
            </w:r>
          </w:p>
        </w:tc>
      </w:tr>
    </w:tbl>
    <w:p w:rsidR="006061BE" w:rsidRPr="002703FC" w:rsidRDefault="006061BE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1BE" w:rsidRPr="002703FC" w:rsidRDefault="006061BE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536" w:rsidRPr="002703FC" w:rsidRDefault="00EE7536" w:rsidP="006061B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E7536" w:rsidRPr="002703FC" w:rsidSect="002703FC">
          <w:headerReference w:type="default" r:id="rId12"/>
          <w:pgSz w:w="11906" w:h="16838"/>
          <w:pgMar w:top="680" w:right="680" w:bottom="680" w:left="1134" w:header="709" w:footer="709" w:gutter="0"/>
          <w:cols w:space="708"/>
          <w:titlePg/>
          <w:docGrid w:linePitch="360"/>
        </w:sectPr>
      </w:pPr>
    </w:p>
    <w:p w:rsidR="006061BE" w:rsidRPr="002703FC" w:rsidRDefault="002773C4" w:rsidP="006061B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FC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6061BE" w:rsidRPr="002703FC">
        <w:rPr>
          <w:rFonts w:ascii="Times New Roman" w:hAnsi="Times New Roman" w:cs="Times New Roman"/>
          <w:sz w:val="28"/>
          <w:szCs w:val="28"/>
        </w:rPr>
        <w:t>. Описание дефицитов по каждому магистральному направлению и ключевому условию</w:t>
      </w:r>
    </w:p>
    <w:tbl>
      <w:tblPr>
        <w:tblStyle w:val="24"/>
        <w:tblpPr w:leftFromText="180" w:rightFromText="180" w:vertAnchor="text" w:horzAnchor="margin" w:tblpY="638"/>
        <w:tblW w:w="15560" w:type="dxa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534"/>
        <w:gridCol w:w="2409"/>
        <w:gridCol w:w="2041"/>
        <w:gridCol w:w="992"/>
        <w:gridCol w:w="1787"/>
        <w:gridCol w:w="2058"/>
        <w:gridCol w:w="2460"/>
        <w:gridCol w:w="3279"/>
      </w:tblGrid>
      <w:tr w:rsidR="00E65C38" w:rsidRPr="002703FC" w:rsidTr="00E65C38">
        <w:trPr>
          <w:trHeight w:val="288"/>
          <w:tblHeader/>
        </w:trPr>
        <w:tc>
          <w:tcPr>
            <w:tcW w:w="534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09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Показатель оценив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а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ния</w:t>
            </w:r>
          </w:p>
        </w:tc>
        <w:tc>
          <w:tcPr>
            <w:tcW w:w="2041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Значение оцен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и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вания</w:t>
            </w:r>
          </w:p>
        </w:tc>
        <w:tc>
          <w:tcPr>
            <w:tcW w:w="992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Балл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ь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ная оценка</w:t>
            </w:r>
          </w:p>
        </w:tc>
        <w:tc>
          <w:tcPr>
            <w:tcW w:w="1787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Магистральное направление, ключевое усл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о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вие</w:t>
            </w:r>
          </w:p>
        </w:tc>
        <w:tc>
          <w:tcPr>
            <w:tcW w:w="2058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2460" w:type="dxa"/>
            <w:noWrap/>
            <w:hideMark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Дефициты</w:t>
            </w:r>
          </w:p>
        </w:tc>
        <w:tc>
          <w:tcPr>
            <w:tcW w:w="3279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  <w:b/>
                <w:bCs/>
              </w:rPr>
            </w:pPr>
            <w:r w:rsidRPr="002703FC">
              <w:rPr>
                <w:rFonts w:ascii="Times New Roman" w:hAnsi="Times New Roman" w:cs="Times New Roman"/>
                <w:b/>
                <w:bCs/>
              </w:rPr>
              <w:t>Управленческие де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й</w:t>
            </w:r>
            <w:r w:rsidRPr="002703FC">
              <w:rPr>
                <w:rFonts w:ascii="Times New Roman" w:hAnsi="Times New Roman" w:cs="Times New Roman"/>
                <w:b/>
                <w:bCs/>
              </w:rPr>
              <w:t>ствия/решения</w:t>
            </w:r>
          </w:p>
        </w:tc>
      </w:tr>
      <w:tr w:rsidR="00B40641" w:rsidRPr="002703FC" w:rsidTr="00E65C38">
        <w:tc>
          <w:tcPr>
            <w:tcW w:w="534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Обеспеченность уче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никами и учебными пособиями</w:t>
            </w:r>
          </w:p>
        </w:tc>
        <w:tc>
          <w:tcPr>
            <w:tcW w:w="2041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обеспечено учебниками в 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t xml:space="preserve">ном объеме </w:t>
            </w:r>
          </w:p>
        </w:tc>
        <w:tc>
          <w:tcPr>
            <w:tcW w:w="992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Образовательный процесс</w:t>
            </w:r>
          </w:p>
        </w:tc>
        <w:tc>
          <w:tcPr>
            <w:tcW w:w="2460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внебю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>жетных фондов.</w:t>
            </w:r>
          </w:p>
        </w:tc>
        <w:tc>
          <w:tcPr>
            <w:tcW w:w="3279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Привлечение внебюджетных фондов (грантов, инвестиций).</w:t>
            </w:r>
          </w:p>
        </w:tc>
      </w:tr>
      <w:tr w:rsidR="00B40641" w:rsidRPr="002703FC" w:rsidTr="00E65C38">
        <w:tc>
          <w:tcPr>
            <w:tcW w:w="534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Углубленное изучение отдельных предметов</w:t>
            </w:r>
          </w:p>
        </w:tc>
        <w:tc>
          <w:tcPr>
            <w:tcW w:w="2041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реализуется углубленное из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чение отдельных предметов</w:t>
            </w:r>
          </w:p>
        </w:tc>
        <w:tc>
          <w:tcPr>
            <w:tcW w:w="992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Образовательный процесс</w:t>
            </w:r>
          </w:p>
        </w:tc>
        <w:tc>
          <w:tcPr>
            <w:tcW w:w="2460" w:type="dxa"/>
          </w:tcPr>
          <w:p w:rsidR="00B40641" w:rsidRPr="002703FC" w:rsidRDefault="00B4064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Недостаточная работа по обеспечению треб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ваний ФГОС по реал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зации углубленного изучения отдельных предметов.</w:t>
            </w:r>
          </w:p>
        </w:tc>
        <w:tc>
          <w:tcPr>
            <w:tcW w:w="3279" w:type="dxa"/>
          </w:tcPr>
          <w:p w:rsidR="00B40641" w:rsidRPr="002703FC" w:rsidRDefault="00B40641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2703FC">
              <w:rPr>
                <w:rFonts w:ascii="Times New Roman" w:hAnsi="Times New Roman" w:cs="Times New Roman"/>
              </w:rPr>
              <w:t>самообследов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ния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ресурсных (материально-технических, информацио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ных) условий для 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 углубленного изучения отдельных предметов.</w:t>
            </w:r>
          </w:p>
          <w:p w:rsidR="00B40641" w:rsidRPr="002703FC" w:rsidRDefault="00B40641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Осуществление анализа с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держания образовательных программ, программ учебных предметов.</w:t>
            </w:r>
          </w:p>
        </w:tc>
      </w:tr>
      <w:tr w:rsidR="004C4A2B" w:rsidRPr="002703FC" w:rsidTr="00E65C38">
        <w:tc>
          <w:tcPr>
            <w:tcW w:w="534" w:type="dxa"/>
          </w:tcPr>
          <w:p w:rsidR="00276EEE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выпускн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ков 9 класса, не пол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чивших аттестаты об основном общем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зовании, в общей чи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ленности выпускников 9 класса (за предыд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щий учебный год)</w:t>
            </w:r>
          </w:p>
        </w:tc>
        <w:tc>
          <w:tcPr>
            <w:tcW w:w="2041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Наличие выпус</w:t>
            </w:r>
            <w:r w:rsidRPr="002703FC">
              <w:rPr>
                <w:rFonts w:ascii="Times New Roman" w:hAnsi="Times New Roman" w:cs="Times New Roman"/>
              </w:rPr>
              <w:t>к</w:t>
            </w:r>
            <w:r w:rsidRPr="002703FC">
              <w:rPr>
                <w:rFonts w:ascii="Times New Roman" w:hAnsi="Times New Roman" w:cs="Times New Roman"/>
              </w:rPr>
              <w:t>ников 9 класса, не получивших атт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статы об основном общем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92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Функционирование объективной вну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ренней системы оценки качества образования</w:t>
            </w:r>
          </w:p>
        </w:tc>
        <w:tc>
          <w:tcPr>
            <w:tcW w:w="2460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Недостаточная работа по мотивации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обуча</w:t>
            </w:r>
            <w:r w:rsidRPr="002703FC">
              <w:rPr>
                <w:rFonts w:ascii="Times New Roman" w:hAnsi="Times New Roman" w:cs="Times New Roman"/>
              </w:rPr>
              <w:t>ю</w:t>
            </w:r>
            <w:r w:rsidRPr="002703FC">
              <w:rPr>
                <w:rFonts w:ascii="Times New Roman" w:hAnsi="Times New Roman" w:cs="Times New Roman"/>
              </w:rPr>
              <w:t>щихся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3279" w:type="dxa"/>
          </w:tcPr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Обеспечение качества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зовательной деятельности на учебных и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зан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тиях, внеурочной деятельн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сти.</w:t>
            </w:r>
          </w:p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Использование форм, техн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логий дифференциации, и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 xml:space="preserve">дивидуализации,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профилиз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в образовательной де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тельности.</w:t>
            </w:r>
          </w:p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Проведение разъяснительной работы с обучающимися и их родителями по актуальности успешного завершения о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новного общего образования и получения аттестата об о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новном общем образовании.</w:t>
            </w:r>
          </w:p>
        </w:tc>
      </w:tr>
      <w:tr w:rsidR="004C4A2B" w:rsidRPr="002703FC" w:rsidTr="00E65C38">
        <w:tc>
          <w:tcPr>
            <w:tcW w:w="534" w:type="dxa"/>
            <w:vMerge w:val="restart"/>
          </w:tcPr>
          <w:p w:rsidR="00276EEE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Merge w:val="restart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proofErr w:type="gramStart"/>
            <w:r w:rsidRPr="002703FC">
              <w:rPr>
                <w:rFonts w:ascii="Times New Roman" w:hAnsi="Times New Roman" w:cs="Times New Roman"/>
              </w:rPr>
              <w:t xml:space="preserve">Реализация рабочих </w:t>
            </w:r>
            <w:r w:rsidRPr="002703FC">
              <w:rPr>
                <w:rFonts w:ascii="Times New Roman" w:hAnsi="Times New Roman" w:cs="Times New Roman"/>
              </w:rPr>
              <w:lastRenderedPageBreak/>
              <w:t>программ курсов вн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урочной деятельности, в том числе курса Ра</w:t>
            </w:r>
            <w:r w:rsidRPr="002703FC">
              <w:rPr>
                <w:rFonts w:ascii="Times New Roman" w:hAnsi="Times New Roman" w:cs="Times New Roman"/>
              </w:rPr>
              <w:t>з</w:t>
            </w:r>
            <w:r w:rsidRPr="002703FC">
              <w:rPr>
                <w:rFonts w:ascii="Times New Roman" w:hAnsi="Times New Roman" w:cs="Times New Roman"/>
              </w:rPr>
              <w:t>говоры о важном (кр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тический показатель)</w:t>
            </w:r>
            <w:proofErr w:type="gramEnd"/>
          </w:p>
        </w:tc>
        <w:tc>
          <w:tcPr>
            <w:tcW w:w="2041" w:type="dxa"/>
            <w:vMerge w:val="restart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proofErr w:type="gramStart"/>
            <w:r w:rsidRPr="002703FC">
              <w:rPr>
                <w:rFonts w:ascii="Times New Roman" w:hAnsi="Times New Roman" w:cs="Times New Roman"/>
              </w:rPr>
              <w:lastRenderedPageBreak/>
              <w:t>Обучающимся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</w:t>
            </w:r>
            <w:r w:rsidRPr="002703FC">
              <w:rPr>
                <w:rFonts w:ascii="Times New Roman" w:hAnsi="Times New Roman" w:cs="Times New Roman"/>
              </w:rPr>
              <w:lastRenderedPageBreak/>
              <w:t>обеспечено 3‒4 часа еженедельных занятий внеуро</w:t>
            </w:r>
            <w:r w:rsidRPr="002703FC">
              <w:rPr>
                <w:rFonts w:ascii="Times New Roman" w:hAnsi="Times New Roman" w:cs="Times New Roman"/>
              </w:rPr>
              <w:t>ч</w:t>
            </w:r>
            <w:r w:rsidRPr="002703FC">
              <w:rPr>
                <w:rFonts w:ascii="Times New Roman" w:hAnsi="Times New Roman" w:cs="Times New Roman"/>
              </w:rPr>
              <w:t>ной деятельностью</w:t>
            </w:r>
          </w:p>
        </w:tc>
        <w:tc>
          <w:tcPr>
            <w:tcW w:w="992" w:type="dxa"/>
            <w:vMerge w:val="restart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7" w:type="dxa"/>
            <w:vMerge w:val="restart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Магистральное </w:t>
            </w:r>
            <w:r w:rsidRPr="002703FC">
              <w:rPr>
                <w:rFonts w:ascii="Times New Roman" w:hAnsi="Times New Roman" w:cs="Times New Roman"/>
              </w:rPr>
              <w:lastRenderedPageBreak/>
              <w:t>направление «Знание»</w:t>
            </w:r>
          </w:p>
        </w:tc>
        <w:tc>
          <w:tcPr>
            <w:tcW w:w="2058" w:type="dxa"/>
            <w:vMerge w:val="restart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Обеспечение уд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влетворения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зовательных инт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ресов и потребн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стей обучающихся</w:t>
            </w:r>
          </w:p>
        </w:tc>
        <w:tc>
          <w:tcPr>
            <w:tcW w:w="2460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Не обеспечивается ре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lastRenderedPageBreak/>
              <w:t>лизация внеурочной деятельности в соо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ветствии с требовани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ми ФГОС.</w:t>
            </w:r>
          </w:p>
        </w:tc>
        <w:tc>
          <w:tcPr>
            <w:tcW w:w="3279" w:type="dxa"/>
          </w:tcPr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Организация выявления сп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собностей, склонностей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зовательных интересов и 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требностей обучающихся.</w:t>
            </w:r>
          </w:p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2703FC">
              <w:rPr>
                <w:rFonts w:ascii="Times New Roman" w:hAnsi="Times New Roman" w:cs="Times New Roman"/>
              </w:rPr>
              <w:t>Организация выявления 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просов и ожиданий родит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 xml:space="preserve">лей (законных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предстваит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лей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обучающихся.</w:t>
            </w:r>
            <w:proofErr w:type="gramEnd"/>
          </w:p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Создание материально-технических, информацио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но-технических условий для эффективной реализации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бочих программ курсов вн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 xml:space="preserve">урочной деятельности, в том числе курса «Разговоры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важном».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р</w:t>
            </w:r>
            <w:r w:rsidR="00250700" w:rsidRPr="002703FC">
              <w:rPr>
                <w:rFonts w:ascii="Times New Roman" w:hAnsi="Times New Roman" w:cs="Times New Roman"/>
              </w:rPr>
              <w:t>есурсных возможностей (кадры</w:t>
            </w:r>
            <w:r w:rsidRPr="002703FC">
              <w:rPr>
                <w:rFonts w:ascii="Times New Roman" w:hAnsi="Times New Roman" w:cs="Times New Roman"/>
              </w:rPr>
              <w:t>) для реализации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 курсов внеуро</w:t>
            </w:r>
            <w:r w:rsidRPr="002703FC">
              <w:rPr>
                <w:rFonts w:ascii="Times New Roman" w:hAnsi="Times New Roman" w:cs="Times New Roman"/>
              </w:rPr>
              <w:t>ч</w:t>
            </w:r>
            <w:r w:rsidRPr="002703FC">
              <w:rPr>
                <w:rFonts w:ascii="Times New Roman" w:hAnsi="Times New Roman" w:cs="Times New Roman"/>
              </w:rPr>
              <w:t>ной деятельности.</w:t>
            </w:r>
          </w:p>
        </w:tc>
        <w:tc>
          <w:tcPr>
            <w:tcW w:w="3279" w:type="dxa"/>
          </w:tcPr>
          <w:p w:rsidR="00250700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Привлечение партнеров для организаци</w:t>
            </w:r>
            <w:r w:rsidR="00250700" w:rsidRPr="002703FC">
              <w:rPr>
                <w:rFonts w:ascii="Times New Roman" w:hAnsi="Times New Roman" w:cs="Times New Roman"/>
              </w:rPr>
              <w:t>и образовательной деятельности:</w:t>
            </w:r>
          </w:p>
          <w:p w:rsidR="00250700" w:rsidRPr="002703FC" w:rsidRDefault="00276EEE" w:rsidP="004C4A2B">
            <w:pPr>
              <w:ind w:left="230"/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- взаимодействие с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тельными организациями, </w:t>
            </w:r>
            <w:r w:rsidR="00250700" w:rsidRPr="002703FC">
              <w:rPr>
                <w:rFonts w:ascii="Times New Roman" w:hAnsi="Times New Roman" w:cs="Times New Roman"/>
              </w:rPr>
              <w:t>в том числе дополнительного образования,</w:t>
            </w:r>
            <w:r w:rsidRPr="002703FC">
              <w:rPr>
                <w:rFonts w:ascii="Times New Roman" w:hAnsi="Times New Roman" w:cs="Times New Roman"/>
              </w:rPr>
              <w:t xml:space="preserve"> культуры, </w:t>
            </w:r>
            <w:r w:rsidR="00250700" w:rsidRPr="002703FC">
              <w:rPr>
                <w:rFonts w:ascii="Times New Roman" w:hAnsi="Times New Roman" w:cs="Times New Roman"/>
              </w:rPr>
              <w:t>спо</w:t>
            </w:r>
            <w:r w:rsidR="00250700" w:rsidRPr="002703FC">
              <w:rPr>
                <w:rFonts w:ascii="Times New Roman" w:hAnsi="Times New Roman" w:cs="Times New Roman"/>
              </w:rPr>
              <w:t>р</w:t>
            </w:r>
            <w:r w:rsidR="00250700" w:rsidRPr="002703FC">
              <w:rPr>
                <w:rFonts w:ascii="Times New Roman" w:hAnsi="Times New Roman" w:cs="Times New Roman"/>
              </w:rPr>
              <w:t>та;</w:t>
            </w:r>
          </w:p>
          <w:p w:rsidR="00276EEE" w:rsidRPr="002703FC" w:rsidRDefault="00276EEE" w:rsidP="004C4A2B">
            <w:pPr>
              <w:ind w:left="230"/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- использование сетевых форм реализации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тельной деятельности.</w:t>
            </w:r>
          </w:p>
        </w:tc>
      </w:tr>
      <w:tr w:rsidR="004C4A2B" w:rsidRPr="002703FC" w:rsidTr="00E65C38">
        <w:tc>
          <w:tcPr>
            <w:tcW w:w="534" w:type="dxa"/>
          </w:tcPr>
          <w:p w:rsidR="00276EEE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Сетевая форма реал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зации общеобразов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тельных программ (наличие договор</w:t>
            </w:r>
            <w:proofErr w:type="gramStart"/>
            <w:r w:rsidRPr="002703FC">
              <w:rPr>
                <w:rFonts w:ascii="Times New Roman" w:hAnsi="Times New Roman" w:cs="Times New Roman"/>
              </w:rPr>
              <w:t>а(</w:t>
            </w:r>
            <w:proofErr w:type="gramEnd"/>
            <w:r w:rsidRPr="002703FC">
              <w:rPr>
                <w:rFonts w:ascii="Times New Roman" w:hAnsi="Times New Roman" w:cs="Times New Roman"/>
              </w:rPr>
              <w:t>-</w:t>
            </w:r>
            <w:proofErr w:type="spellStart"/>
            <w:r w:rsidRPr="002703FC">
              <w:rPr>
                <w:rFonts w:ascii="Times New Roman" w:hAnsi="Times New Roman" w:cs="Times New Roman"/>
              </w:rPr>
              <w:t>ов</w:t>
            </w:r>
            <w:proofErr w:type="spellEnd"/>
            <w:r w:rsidRPr="002703FC">
              <w:rPr>
                <w:rFonts w:ascii="Times New Roman" w:hAnsi="Times New Roman" w:cs="Times New Roman"/>
              </w:rPr>
              <w:t>) о сетевой форме ре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лизации общеобраз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вательных программ;</w:t>
            </w:r>
            <w:r w:rsidR="00197F91" w:rsidRPr="002703FC">
              <w:rPr>
                <w:rFonts w:ascii="Times New Roman" w:hAnsi="Times New Roman" w:cs="Times New Roman"/>
              </w:rPr>
              <w:t xml:space="preserve"> </w:t>
            </w:r>
            <w:r w:rsidRPr="002703FC">
              <w:rPr>
                <w:rFonts w:ascii="Times New Roman" w:hAnsi="Times New Roman" w:cs="Times New Roman"/>
              </w:rPr>
              <w:t>наличие общеобраз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вательных программ, реализуемых в сетевой форме)</w:t>
            </w:r>
          </w:p>
        </w:tc>
        <w:tc>
          <w:tcPr>
            <w:tcW w:w="2041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осуществляется сетевая форма ре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лизации общеобр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зовательных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92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Обеспечение уд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влетворения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зовательных инт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ресов и потребн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стей обучающихся</w:t>
            </w:r>
          </w:p>
        </w:tc>
        <w:tc>
          <w:tcPr>
            <w:tcW w:w="2460" w:type="dxa"/>
          </w:tcPr>
          <w:p w:rsidR="00276EEE" w:rsidRPr="002703FC" w:rsidRDefault="00276EEE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обеспечивается с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тевая форма реализ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 образовательных программ.</w:t>
            </w:r>
          </w:p>
        </w:tc>
        <w:tc>
          <w:tcPr>
            <w:tcW w:w="3279" w:type="dxa"/>
          </w:tcPr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взаимодействия с предприятиями для испол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зования ресурсов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нально-производственной среды с целью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нального определения, ос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знанного выбора обучающ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мися образовательно-профессиональных маршр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тов, готовности к дальне</w:t>
            </w:r>
            <w:r w:rsidRPr="002703FC">
              <w:rPr>
                <w:rFonts w:ascii="Times New Roman" w:hAnsi="Times New Roman" w:cs="Times New Roman"/>
              </w:rPr>
              <w:t>й</w:t>
            </w:r>
            <w:r w:rsidRPr="002703FC">
              <w:rPr>
                <w:rFonts w:ascii="Times New Roman" w:hAnsi="Times New Roman" w:cs="Times New Roman"/>
              </w:rPr>
              <w:t xml:space="preserve">шему обучению и успешной </w:t>
            </w:r>
            <w:r w:rsidRPr="002703FC">
              <w:rPr>
                <w:rFonts w:ascii="Times New Roman" w:hAnsi="Times New Roman" w:cs="Times New Roman"/>
              </w:rPr>
              <w:lastRenderedPageBreak/>
              <w:t>социализации.</w:t>
            </w:r>
          </w:p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Привлечение партнеров для организации образовательной деятельности, использование новых форматов взаимоде</w:t>
            </w:r>
            <w:r w:rsidRPr="002703FC">
              <w:rPr>
                <w:rFonts w:ascii="Times New Roman" w:hAnsi="Times New Roman" w:cs="Times New Roman"/>
              </w:rPr>
              <w:t>й</w:t>
            </w:r>
            <w:r w:rsidRPr="002703FC">
              <w:rPr>
                <w:rFonts w:ascii="Times New Roman" w:hAnsi="Times New Roman" w:cs="Times New Roman"/>
              </w:rPr>
              <w:t>ствия с общеобразовател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ными организациями, орг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низациями высшего и средн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го профессионального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зования для привлечения недостающих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ресурсов с целью реал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зации ключевых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тельных задач; заключение договор</w:t>
            </w:r>
            <w:proofErr w:type="gramStart"/>
            <w:r w:rsidRPr="002703FC">
              <w:rPr>
                <w:rFonts w:ascii="Times New Roman" w:hAnsi="Times New Roman" w:cs="Times New Roman"/>
              </w:rPr>
              <w:t>а(</w:t>
            </w:r>
            <w:proofErr w:type="gramEnd"/>
            <w:r w:rsidRPr="002703FC">
              <w:rPr>
                <w:rFonts w:ascii="Times New Roman" w:hAnsi="Times New Roman" w:cs="Times New Roman"/>
              </w:rPr>
              <w:t>-</w:t>
            </w:r>
            <w:proofErr w:type="spellStart"/>
            <w:r w:rsidRPr="002703FC">
              <w:rPr>
                <w:rFonts w:ascii="Times New Roman" w:hAnsi="Times New Roman" w:cs="Times New Roman"/>
              </w:rPr>
              <w:t>ов</w:t>
            </w:r>
            <w:proofErr w:type="spellEnd"/>
            <w:r w:rsidRPr="002703FC">
              <w:rPr>
                <w:rFonts w:ascii="Times New Roman" w:hAnsi="Times New Roman" w:cs="Times New Roman"/>
              </w:rPr>
              <w:t>) о сетевой фо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ме реализации общеобразов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тельных программ.</w:t>
            </w:r>
          </w:p>
          <w:p w:rsidR="00276EEE" w:rsidRPr="002703FC" w:rsidRDefault="00276EEE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Создание материально-информационно-технических условий для разработки и 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ализации общеобразовател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программ, реализуемых в сетевой форме.</w:t>
            </w:r>
          </w:p>
        </w:tc>
      </w:tr>
      <w:tr w:rsidR="004C4A2B" w:rsidRPr="002703FC" w:rsidTr="00E65C38">
        <w:tc>
          <w:tcPr>
            <w:tcW w:w="534" w:type="dxa"/>
          </w:tcPr>
          <w:p w:rsidR="00197F91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09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Диверсификация де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 xml:space="preserve">тельности школьных </w:t>
            </w:r>
            <w:r w:rsidR="00266076" w:rsidRPr="002703FC">
              <w:rPr>
                <w:rFonts w:ascii="Times New Roman" w:hAnsi="Times New Roman" w:cs="Times New Roman"/>
              </w:rPr>
              <w:t xml:space="preserve">спортивных клубов (далее – </w:t>
            </w:r>
            <w:r w:rsidRPr="002703FC">
              <w:rPr>
                <w:rFonts w:ascii="Times New Roman" w:hAnsi="Times New Roman" w:cs="Times New Roman"/>
              </w:rPr>
              <w:t xml:space="preserve"> ШСК) (по видам спорта)</w:t>
            </w:r>
          </w:p>
        </w:tc>
        <w:tc>
          <w:tcPr>
            <w:tcW w:w="2041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От 1 до 4 видов спорта в ШСК  </w:t>
            </w:r>
          </w:p>
        </w:tc>
        <w:tc>
          <w:tcPr>
            <w:tcW w:w="992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«Здоровье»</w:t>
            </w:r>
          </w:p>
        </w:tc>
        <w:tc>
          <w:tcPr>
            <w:tcW w:w="2058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Создание условий для занятий физ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ческой культурой и спортом</w:t>
            </w:r>
          </w:p>
        </w:tc>
        <w:tc>
          <w:tcPr>
            <w:tcW w:w="2460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спортивн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го </w:t>
            </w:r>
            <w:r w:rsidR="00266076" w:rsidRPr="002703FC">
              <w:rPr>
                <w:rFonts w:ascii="Times New Roman" w:hAnsi="Times New Roman" w:cs="Times New Roman"/>
              </w:rPr>
              <w:t>инвентаря и обор</w:t>
            </w:r>
            <w:r w:rsidR="00266076" w:rsidRPr="002703FC">
              <w:rPr>
                <w:rFonts w:ascii="Times New Roman" w:hAnsi="Times New Roman" w:cs="Times New Roman"/>
              </w:rPr>
              <w:t>у</w:t>
            </w:r>
            <w:r w:rsidR="00266076" w:rsidRPr="002703FC">
              <w:rPr>
                <w:rFonts w:ascii="Times New Roman" w:hAnsi="Times New Roman" w:cs="Times New Roman"/>
              </w:rPr>
              <w:t>дования для занятий другими видами спорта</w:t>
            </w:r>
          </w:p>
        </w:tc>
        <w:tc>
          <w:tcPr>
            <w:tcW w:w="3279" w:type="dxa"/>
          </w:tcPr>
          <w:p w:rsidR="00197F91" w:rsidRPr="002703FC" w:rsidRDefault="00197F91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Обеспечение материально-технической базы для 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 спортивной инфраструкт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 xml:space="preserve">ры </w:t>
            </w:r>
          </w:p>
        </w:tc>
      </w:tr>
      <w:tr w:rsidR="004C4A2B" w:rsidRPr="002703FC" w:rsidTr="00E65C38">
        <w:tc>
          <w:tcPr>
            <w:tcW w:w="534" w:type="dxa"/>
            <w:vMerge w:val="restart"/>
          </w:tcPr>
          <w:p w:rsidR="00266076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vMerge w:val="restart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Доля обучающихся, охваченных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тельным образованием в общей численности обучающи</w:t>
            </w:r>
            <w:r w:rsidRPr="002703FC">
              <w:rPr>
                <w:rFonts w:ascii="Times New Roman" w:hAnsi="Times New Roman" w:cs="Times New Roman"/>
              </w:rPr>
              <w:t>х</w:t>
            </w:r>
            <w:r w:rsidRPr="002703FC">
              <w:rPr>
                <w:rFonts w:ascii="Times New Roman" w:hAnsi="Times New Roman" w:cs="Times New Roman"/>
              </w:rPr>
              <w:t>с</w:t>
            </w:r>
            <w:proofErr w:type="gramStart"/>
            <w:r w:rsidRPr="002703FC">
              <w:rPr>
                <w:rFonts w:ascii="Times New Roman" w:hAnsi="Times New Roman" w:cs="Times New Roman"/>
              </w:rPr>
              <w:t>я(</w:t>
            </w:r>
            <w:proofErr w:type="gramEnd"/>
            <w:r w:rsidRPr="002703FC">
              <w:rPr>
                <w:rFonts w:ascii="Times New Roman" w:hAnsi="Times New Roman" w:cs="Times New Roman"/>
              </w:rPr>
              <w:t>критический пок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затель)</w:t>
            </w:r>
          </w:p>
        </w:tc>
        <w:tc>
          <w:tcPr>
            <w:tcW w:w="2041" w:type="dxa"/>
            <w:vMerge w:val="restart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От 10% до 49% обучающихся  </w:t>
            </w:r>
          </w:p>
        </w:tc>
        <w:tc>
          <w:tcPr>
            <w:tcW w:w="992" w:type="dxa"/>
            <w:vMerge w:val="restart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  <w:vMerge w:val="restart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«Творчество»</w:t>
            </w:r>
          </w:p>
        </w:tc>
        <w:tc>
          <w:tcPr>
            <w:tcW w:w="2058" w:type="dxa"/>
            <w:vMerge w:val="restart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Развитие талантов</w:t>
            </w:r>
          </w:p>
        </w:tc>
        <w:tc>
          <w:tcPr>
            <w:tcW w:w="2460" w:type="dxa"/>
          </w:tcPr>
          <w:p w:rsidR="00266076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</w:t>
            </w:r>
            <w:r w:rsidR="00266076" w:rsidRPr="002703FC">
              <w:rPr>
                <w:rFonts w:ascii="Times New Roman" w:hAnsi="Times New Roman" w:cs="Times New Roman"/>
              </w:rPr>
              <w:t>едостаточное матер</w:t>
            </w:r>
            <w:r w:rsidR="00266076" w:rsidRPr="002703FC">
              <w:rPr>
                <w:rFonts w:ascii="Times New Roman" w:hAnsi="Times New Roman" w:cs="Times New Roman"/>
              </w:rPr>
              <w:t>и</w:t>
            </w:r>
            <w:r w:rsidR="00266076" w:rsidRPr="002703FC">
              <w:rPr>
                <w:rFonts w:ascii="Times New Roman" w:hAnsi="Times New Roman" w:cs="Times New Roman"/>
              </w:rPr>
              <w:t>ально-техническое оснащение образов</w:t>
            </w:r>
            <w:r w:rsidR="00266076" w:rsidRPr="002703FC">
              <w:rPr>
                <w:rFonts w:ascii="Times New Roman" w:hAnsi="Times New Roman" w:cs="Times New Roman"/>
              </w:rPr>
              <w:t>а</w:t>
            </w:r>
            <w:r w:rsidR="00266076" w:rsidRPr="002703FC">
              <w:rPr>
                <w:rFonts w:ascii="Times New Roman" w:hAnsi="Times New Roman" w:cs="Times New Roman"/>
              </w:rPr>
              <w:t>тельной организации для реализации допо</w:t>
            </w:r>
            <w:r w:rsidR="00266076" w:rsidRPr="002703FC">
              <w:rPr>
                <w:rFonts w:ascii="Times New Roman" w:hAnsi="Times New Roman" w:cs="Times New Roman"/>
              </w:rPr>
              <w:t>л</w:t>
            </w:r>
            <w:r w:rsidR="00266076" w:rsidRPr="002703FC">
              <w:rPr>
                <w:rFonts w:ascii="Times New Roman" w:hAnsi="Times New Roman" w:cs="Times New Roman"/>
              </w:rPr>
              <w:t>нительного образов</w:t>
            </w:r>
            <w:r w:rsidR="00266076" w:rsidRPr="002703FC">
              <w:rPr>
                <w:rFonts w:ascii="Times New Roman" w:hAnsi="Times New Roman" w:cs="Times New Roman"/>
              </w:rPr>
              <w:t>а</w:t>
            </w:r>
            <w:r w:rsidR="00266076" w:rsidRPr="002703FC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3279" w:type="dxa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Материально-техническое о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новление образовательной ср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ды, использов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ние/приобретение высокотехн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логичного оборудования для реализации дополнительного образования.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266076" w:rsidRPr="002703FC" w:rsidRDefault="0026607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Кадровый дефицит специалистов по 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полнительному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ванию детей.  </w:t>
            </w:r>
          </w:p>
        </w:tc>
        <w:tc>
          <w:tcPr>
            <w:tcW w:w="3279" w:type="dxa"/>
          </w:tcPr>
          <w:p w:rsidR="00266076" w:rsidRPr="002703FC" w:rsidRDefault="00266076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Организация обучения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работников,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фессиональной переподг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товки кадров.</w:t>
            </w:r>
          </w:p>
          <w:p w:rsidR="00266076" w:rsidRPr="002703FC" w:rsidRDefault="00266076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Устранение кадрового деф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цита за счет привлечения м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лодых специалистов допо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t>нительного образования, привлечение квалифицир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ванных специалистов из др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гих организаций, предпри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тий.</w:t>
            </w:r>
          </w:p>
        </w:tc>
      </w:tr>
      <w:tr w:rsidR="004C4A2B" w:rsidRPr="002703FC" w:rsidTr="00E65C38">
        <w:tc>
          <w:tcPr>
            <w:tcW w:w="534" w:type="dxa"/>
            <w:vMerge w:val="restart"/>
          </w:tcPr>
          <w:p w:rsidR="00B25DC5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09" w:type="dxa"/>
            <w:vMerge w:val="restart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Реализация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тельных общеобраз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вательных программ</w:t>
            </w:r>
          </w:p>
        </w:tc>
        <w:tc>
          <w:tcPr>
            <w:tcW w:w="2041" w:type="dxa"/>
            <w:vMerge w:val="restart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Программы разр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ботаны и реализ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ются по 3 напра</w:t>
            </w:r>
            <w:r w:rsidRPr="002703FC">
              <w:rPr>
                <w:rFonts w:ascii="Times New Roman" w:hAnsi="Times New Roman" w:cs="Times New Roman"/>
              </w:rPr>
              <w:t>в</w:t>
            </w:r>
            <w:r w:rsidRPr="002703FC">
              <w:rPr>
                <w:rFonts w:ascii="Times New Roman" w:hAnsi="Times New Roman" w:cs="Times New Roman"/>
              </w:rPr>
              <w:t xml:space="preserve">ленностям    </w:t>
            </w:r>
          </w:p>
        </w:tc>
        <w:tc>
          <w:tcPr>
            <w:tcW w:w="992" w:type="dxa"/>
            <w:vMerge w:val="restart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  <w:vMerge w:val="restart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«Творчество»</w:t>
            </w:r>
          </w:p>
        </w:tc>
        <w:tc>
          <w:tcPr>
            <w:tcW w:w="2058" w:type="dxa"/>
            <w:vMerge w:val="restart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Развитие талантов</w:t>
            </w:r>
          </w:p>
        </w:tc>
        <w:tc>
          <w:tcPr>
            <w:tcW w:w="2460" w:type="dxa"/>
          </w:tcPr>
          <w:p w:rsidR="00B25DC5" w:rsidRPr="002703FC" w:rsidRDefault="00975FB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</w:t>
            </w:r>
            <w:r w:rsidR="00B25DC5" w:rsidRPr="002703FC">
              <w:rPr>
                <w:rFonts w:ascii="Times New Roman" w:hAnsi="Times New Roman" w:cs="Times New Roman"/>
              </w:rPr>
              <w:t>едостаточное матер</w:t>
            </w:r>
            <w:r w:rsidR="00B25DC5" w:rsidRPr="002703FC">
              <w:rPr>
                <w:rFonts w:ascii="Times New Roman" w:hAnsi="Times New Roman" w:cs="Times New Roman"/>
              </w:rPr>
              <w:t>и</w:t>
            </w:r>
            <w:r w:rsidR="00B25DC5" w:rsidRPr="002703FC">
              <w:rPr>
                <w:rFonts w:ascii="Times New Roman" w:hAnsi="Times New Roman" w:cs="Times New Roman"/>
              </w:rPr>
              <w:t>ально-техническое оснащение образов</w:t>
            </w:r>
            <w:r w:rsidR="00B25DC5" w:rsidRPr="002703FC">
              <w:rPr>
                <w:rFonts w:ascii="Times New Roman" w:hAnsi="Times New Roman" w:cs="Times New Roman"/>
              </w:rPr>
              <w:t>а</w:t>
            </w:r>
            <w:r w:rsidR="00B25DC5" w:rsidRPr="002703FC">
              <w:rPr>
                <w:rFonts w:ascii="Times New Roman" w:hAnsi="Times New Roman" w:cs="Times New Roman"/>
              </w:rPr>
              <w:t>тельной организации для реализации допо</w:t>
            </w:r>
            <w:r w:rsidR="00B25DC5" w:rsidRPr="002703FC">
              <w:rPr>
                <w:rFonts w:ascii="Times New Roman" w:hAnsi="Times New Roman" w:cs="Times New Roman"/>
              </w:rPr>
              <w:t>л</w:t>
            </w:r>
            <w:r w:rsidR="00B25DC5" w:rsidRPr="002703FC">
              <w:rPr>
                <w:rFonts w:ascii="Times New Roman" w:hAnsi="Times New Roman" w:cs="Times New Roman"/>
              </w:rPr>
              <w:t>нительного образов</w:t>
            </w:r>
            <w:r w:rsidR="00B25DC5" w:rsidRPr="002703FC">
              <w:rPr>
                <w:rFonts w:ascii="Times New Roman" w:hAnsi="Times New Roman" w:cs="Times New Roman"/>
              </w:rPr>
              <w:t>а</w:t>
            </w:r>
            <w:r w:rsidR="00B25DC5" w:rsidRPr="002703FC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3279" w:type="dxa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Материально-техническое о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новление образовательной ср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ды, использов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ние/приобретение высокотехн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логичного оборудования для реализации дополнительного образования.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B25DC5" w:rsidRPr="002703FC" w:rsidRDefault="00B25DC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Кадровый дефицит специалистов по 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полнительному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ванию детей.  </w:t>
            </w:r>
          </w:p>
        </w:tc>
        <w:tc>
          <w:tcPr>
            <w:tcW w:w="3279" w:type="dxa"/>
          </w:tcPr>
          <w:p w:rsidR="00B25DC5" w:rsidRPr="002703FC" w:rsidRDefault="00B25DC5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обучения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работников,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фессиональной переподг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товки кадров.</w:t>
            </w:r>
          </w:p>
          <w:p w:rsidR="00B25DC5" w:rsidRPr="002703FC" w:rsidRDefault="00B25DC5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Устранение кадрового деф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цита за счет привлечения м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лодых специалистов допо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t>нительного образования, привлечение квалифицир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ванных специалистов из др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гих организаций, предпри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тий.</w:t>
            </w:r>
          </w:p>
        </w:tc>
      </w:tr>
      <w:tr w:rsidR="004C4A2B" w:rsidRPr="002703FC" w:rsidTr="00E65C38">
        <w:tc>
          <w:tcPr>
            <w:tcW w:w="534" w:type="dxa"/>
          </w:tcPr>
          <w:p w:rsidR="00352005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352005" w:rsidRPr="002703FC" w:rsidRDefault="0035200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Сетевая форма реал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зации дополнительных общеобразовательных программ (организ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 культуры и иску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 xml:space="preserve">ств,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кванториумы</w:t>
            </w:r>
            <w:proofErr w:type="spellEnd"/>
            <w:r w:rsidRPr="002703FC">
              <w:rPr>
                <w:rFonts w:ascii="Times New Roman" w:hAnsi="Times New Roman" w:cs="Times New Roman"/>
              </w:rPr>
              <w:t>, м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бильные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кванториумы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, ДНК, IT-кубы, Точки </w:t>
            </w:r>
            <w:r w:rsidRPr="002703FC">
              <w:rPr>
                <w:rFonts w:ascii="Times New Roman" w:hAnsi="Times New Roman" w:cs="Times New Roman"/>
              </w:rPr>
              <w:lastRenderedPageBreak/>
              <w:t xml:space="preserve">роста,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экостанции</w:t>
            </w:r>
            <w:proofErr w:type="spellEnd"/>
            <w:r w:rsidRPr="002703FC">
              <w:rPr>
                <w:rFonts w:ascii="Times New Roman" w:hAnsi="Times New Roman" w:cs="Times New Roman"/>
              </w:rPr>
              <w:t>, в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дущие предприятия региона,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нальные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ные организации и о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разовательные орган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зации высшего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вания и др.)</w:t>
            </w:r>
          </w:p>
        </w:tc>
        <w:tc>
          <w:tcPr>
            <w:tcW w:w="2041" w:type="dxa"/>
          </w:tcPr>
          <w:p w:rsidR="00352005" w:rsidRPr="002703FC" w:rsidRDefault="0035200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 xml:space="preserve">Отсутствие </w:t>
            </w:r>
          </w:p>
        </w:tc>
        <w:tc>
          <w:tcPr>
            <w:tcW w:w="992" w:type="dxa"/>
          </w:tcPr>
          <w:p w:rsidR="00352005" w:rsidRPr="002703FC" w:rsidRDefault="0035200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352005" w:rsidRPr="002703FC" w:rsidRDefault="0035200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«Творчество»</w:t>
            </w:r>
          </w:p>
        </w:tc>
        <w:tc>
          <w:tcPr>
            <w:tcW w:w="2058" w:type="dxa"/>
          </w:tcPr>
          <w:p w:rsidR="00352005" w:rsidRPr="002703FC" w:rsidRDefault="0035200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Развитие талантов</w:t>
            </w:r>
          </w:p>
        </w:tc>
        <w:tc>
          <w:tcPr>
            <w:tcW w:w="2460" w:type="dxa"/>
          </w:tcPr>
          <w:p w:rsidR="00352005" w:rsidRPr="002703FC" w:rsidRDefault="00352005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При реализации 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полнительных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вательных программ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образовательная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орг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низация не использует ресурсы других орг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низаций, осуществл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 xml:space="preserve">ющих образовательную </w:t>
            </w:r>
            <w:r w:rsidRPr="002703FC">
              <w:rPr>
                <w:rFonts w:ascii="Times New Roman" w:hAnsi="Times New Roman" w:cs="Times New Roman"/>
              </w:rPr>
              <w:lastRenderedPageBreak/>
              <w:t>деятельность, а также научных, медицинских, физкультурно-спортивных 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ций, организаций кул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туры и иных 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ций, обладающих 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сурсами, необходим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ми для осуществления образовательной де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тельности по соотве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ствующей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тельной общеобразов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тельной программе.</w:t>
            </w:r>
          </w:p>
        </w:tc>
        <w:tc>
          <w:tcPr>
            <w:tcW w:w="3279" w:type="dxa"/>
          </w:tcPr>
          <w:p w:rsidR="00352005" w:rsidRPr="002703FC" w:rsidRDefault="00352005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Планирование при разработке программ, реализуемых в с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тевой форме, наряду со шк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лой, учреждением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 xml:space="preserve">тельного образования, СПО, вузами, участия организаций культуры и искусств,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квант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риумов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, мобильных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квант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риумов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, ДНК, «IT-кубы», «Точки роста»,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экостанций</w:t>
            </w:r>
            <w:proofErr w:type="spellEnd"/>
            <w:r w:rsidRPr="002703FC">
              <w:rPr>
                <w:rFonts w:ascii="Times New Roman" w:hAnsi="Times New Roman" w:cs="Times New Roman"/>
              </w:rPr>
              <w:t>, ведущих предприятий реги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 и иных организаций, обл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дающих ресурсами, необх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димыми для осуществления образовательной деятельн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сти </w:t>
            </w:r>
            <w:proofErr w:type="gramStart"/>
            <w:r w:rsidRPr="002703FC">
              <w:rPr>
                <w:rFonts w:ascii="Times New Roman" w:hAnsi="Times New Roman" w:cs="Times New Roman"/>
              </w:rPr>
              <w:t>по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дополнительным о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щеобразовательным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грамм.</w:t>
            </w:r>
          </w:p>
          <w:p w:rsidR="00352005" w:rsidRPr="002703FC" w:rsidRDefault="00352005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Определение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организаций-участников и (или) организаций, облад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ющих ресурсами.</w:t>
            </w:r>
          </w:p>
          <w:p w:rsidR="00352005" w:rsidRPr="002703FC" w:rsidRDefault="00352005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Осуществление сетевой фо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мы реализации программы на основании договора, закл</w:t>
            </w:r>
            <w:r w:rsidRPr="002703FC">
              <w:rPr>
                <w:rFonts w:ascii="Times New Roman" w:hAnsi="Times New Roman" w:cs="Times New Roman"/>
              </w:rPr>
              <w:t>ю</w:t>
            </w:r>
            <w:r w:rsidRPr="002703FC">
              <w:rPr>
                <w:rFonts w:ascii="Times New Roman" w:hAnsi="Times New Roman" w:cs="Times New Roman"/>
              </w:rPr>
              <w:t>ченного между школой, и 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ми учреждениями, которые заинтересованы в реализации такой программы, в соотве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ствии с целями и задачами образовательной 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ции, интересами и потребн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стями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703FC">
              <w:rPr>
                <w:rFonts w:ascii="Times New Roman" w:hAnsi="Times New Roman" w:cs="Times New Roman"/>
              </w:rPr>
              <w:t>.</w:t>
            </w:r>
          </w:p>
        </w:tc>
      </w:tr>
      <w:tr w:rsidR="004C4A2B" w:rsidRPr="002703FC" w:rsidTr="00E65C38">
        <w:tc>
          <w:tcPr>
            <w:tcW w:w="534" w:type="dxa"/>
          </w:tcPr>
          <w:p w:rsidR="003110CC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09" w:type="dxa"/>
          </w:tcPr>
          <w:p w:rsidR="003110CC" w:rsidRPr="002703FC" w:rsidRDefault="003110CC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Функционирование Совета родит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ле</w:t>
            </w:r>
            <w:proofErr w:type="gramStart"/>
            <w:r w:rsidRPr="002703FC">
              <w:rPr>
                <w:rFonts w:ascii="Times New Roman" w:hAnsi="Times New Roman" w:cs="Times New Roman"/>
              </w:rPr>
              <w:t>й(</w:t>
            </w:r>
            <w:proofErr w:type="gramEnd"/>
            <w:r w:rsidRPr="002703FC">
              <w:rPr>
                <w:rFonts w:ascii="Times New Roman" w:hAnsi="Times New Roman" w:cs="Times New Roman"/>
              </w:rPr>
              <w:t>критический пок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затель)</w:t>
            </w:r>
          </w:p>
        </w:tc>
        <w:tc>
          <w:tcPr>
            <w:tcW w:w="2041" w:type="dxa"/>
          </w:tcPr>
          <w:p w:rsidR="003110CC" w:rsidRPr="002703FC" w:rsidRDefault="003110CC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110CC" w:rsidRPr="002703FC" w:rsidRDefault="003110CC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3110CC" w:rsidRPr="002703FC" w:rsidRDefault="003110CC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«Воспитание»</w:t>
            </w:r>
          </w:p>
        </w:tc>
        <w:tc>
          <w:tcPr>
            <w:tcW w:w="2058" w:type="dxa"/>
          </w:tcPr>
          <w:p w:rsidR="003110CC" w:rsidRPr="002703FC" w:rsidRDefault="003110CC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во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питательной де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60" w:type="dxa"/>
          </w:tcPr>
          <w:p w:rsidR="003110CC" w:rsidRPr="002703FC" w:rsidRDefault="003110CC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создан Совет род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телей.</w:t>
            </w:r>
          </w:p>
        </w:tc>
        <w:tc>
          <w:tcPr>
            <w:tcW w:w="3279" w:type="dxa"/>
          </w:tcPr>
          <w:p w:rsidR="003110CC" w:rsidRPr="002703FC" w:rsidRDefault="003110CC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Разработка положения о С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вете родителей. Распредел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ние полномочий среди членов Совета родителей с учетом, что в него входят представ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тели всех параллелей.</w:t>
            </w:r>
          </w:p>
          <w:p w:rsidR="003110CC" w:rsidRPr="002703FC" w:rsidRDefault="003110CC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Назначение ответственного за функционирование Совета родителей.</w:t>
            </w:r>
          </w:p>
        </w:tc>
      </w:tr>
      <w:tr w:rsidR="004C4A2B" w:rsidRPr="002703FC" w:rsidTr="00E65C38">
        <w:tc>
          <w:tcPr>
            <w:tcW w:w="534" w:type="dxa"/>
          </w:tcPr>
          <w:p w:rsidR="00CD1513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CD1513" w:rsidRPr="002703FC" w:rsidRDefault="00CD151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Взаимодействие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зовательной организ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ции и родителей в </w:t>
            </w:r>
            <w:r w:rsidRPr="002703FC">
              <w:rPr>
                <w:rFonts w:ascii="Times New Roman" w:hAnsi="Times New Roman" w:cs="Times New Roman"/>
              </w:rPr>
              <w:lastRenderedPageBreak/>
              <w:t>процессе реализации рабочей программы воспитания</w:t>
            </w:r>
          </w:p>
        </w:tc>
        <w:tc>
          <w:tcPr>
            <w:tcW w:w="2041" w:type="dxa"/>
          </w:tcPr>
          <w:p w:rsidR="00CD1513" w:rsidRPr="002703FC" w:rsidRDefault="00CD151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Осуществляется с использованием регламентирова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lastRenderedPageBreak/>
              <w:t>ных форм взаим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действия  </w:t>
            </w:r>
          </w:p>
        </w:tc>
        <w:tc>
          <w:tcPr>
            <w:tcW w:w="992" w:type="dxa"/>
          </w:tcPr>
          <w:p w:rsidR="00CD1513" w:rsidRPr="002703FC" w:rsidRDefault="00CD151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7" w:type="dxa"/>
          </w:tcPr>
          <w:p w:rsidR="00CD1513" w:rsidRPr="002703FC" w:rsidRDefault="00CD151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«Воспитание»</w:t>
            </w:r>
          </w:p>
        </w:tc>
        <w:tc>
          <w:tcPr>
            <w:tcW w:w="2058" w:type="dxa"/>
          </w:tcPr>
          <w:p w:rsidR="00CD1513" w:rsidRPr="002703FC" w:rsidRDefault="00CD151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во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питательной де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60" w:type="dxa"/>
          </w:tcPr>
          <w:p w:rsidR="00CD1513" w:rsidRPr="002703FC" w:rsidRDefault="00CD151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Родители не участвуют в разработке рабочей программы воспит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lastRenderedPageBreak/>
              <w:t>ния.</w:t>
            </w:r>
          </w:p>
        </w:tc>
        <w:tc>
          <w:tcPr>
            <w:tcW w:w="3279" w:type="dxa"/>
          </w:tcPr>
          <w:p w:rsidR="00CD1513" w:rsidRPr="002703FC" w:rsidRDefault="00CD1513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Обеспечение включенности родителей в разработку раб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чей программы воспитания </w:t>
            </w:r>
            <w:r w:rsidRPr="002703FC">
              <w:rPr>
                <w:rFonts w:ascii="Times New Roman" w:hAnsi="Times New Roman" w:cs="Times New Roman"/>
              </w:rPr>
              <w:lastRenderedPageBreak/>
              <w:t>штабом воспитательной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боты.</w:t>
            </w:r>
          </w:p>
          <w:p w:rsidR="00CD1513" w:rsidRPr="002703FC" w:rsidRDefault="00CD1513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Включение в модуль работы с родителями рабочей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граммы воспитания меропр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ятий, направленных на в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влечение родителей в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вательную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деятельность.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Посещение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обуча</w:t>
            </w:r>
            <w:r w:rsidRPr="002703FC">
              <w:rPr>
                <w:rFonts w:ascii="Times New Roman" w:hAnsi="Times New Roman" w:cs="Times New Roman"/>
              </w:rPr>
              <w:t>ю</w:t>
            </w:r>
            <w:r w:rsidRPr="002703FC">
              <w:rPr>
                <w:rFonts w:ascii="Times New Roman" w:hAnsi="Times New Roman" w:cs="Times New Roman"/>
              </w:rPr>
              <w:t>щимися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нальных проб на рег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ональных площадках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«Профориент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ция»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Сопровождение выбора профессии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обеспечивается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сещение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обучающим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ся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2703FC">
              <w:rPr>
                <w:rFonts w:ascii="Times New Roman" w:hAnsi="Times New Roman" w:cs="Times New Roman"/>
              </w:rPr>
              <w:t>Обеспечение участия обуч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ющихся в профессиональных пробах на региональных площадках в виртуальном формате.</w:t>
            </w:r>
            <w:proofErr w:type="gramEnd"/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Поиск спонсоров, участие в грантах для возможности о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ганизации выезда в реги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нальные площадки региона на профессиональные пробы.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Посещение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обуча</w:t>
            </w:r>
            <w:r w:rsidRPr="002703FC">
              <w:rPr>
                <w:rFonts w:ascii="Times New Roman" w:hAnsi="Times New Roman" w:cs="Times New Roman"/>
              </w:rPr>
              <w:t>ю</w:t>
            </w:r>
            <w:r w:rsidRPr="002703FC">
              <w:rPr>
                <w:rFonts w:ascii="Times New Roman" w:hAnsi="Times New Roman" w:cs="Times New Roman"/>
              </w:rPr>
              <w:t>щимися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занятий по программам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тельного образования, в том числе кружков, секций и др., напра</w:t>
            </w:r>
            <w:r w:rsidRPr="002703FC">
              <w:rPr>
                <w:rFonts w:ascii="Times New Roman" w:hAnsi="Times New Roman" w:cs="Times New Roman"/>
              </w:rPr>
              <w:t>в</w:t>
            </w:r>
            <w:r w:rsidRPr="002703FC">
              <w:rPr>
                <w:rFonts w:ascii="Times New Roman" w:hAnsi="Times New Roman" w:cs="Times New Roman"/>
              </w:rPr>
              <w:t>ленных на профорие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тацию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«Профориент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ция»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Сопровождение выбора профессии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реализу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мых программ допо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t>нительного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ния, направленных на профориентацию. 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Анализ потребностей обуч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ющихся в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обучении по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дополнительного образования, в том числе в кружках, секциях и др., направленных на профорие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тацию.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Разработка программ допо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t xml:space="preserve">нительного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на основе потребностей обуч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ющихся, организация работы кружков, секций с учетом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требностей обучающихся.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При отсутствии кадровых 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сурсов использование ресу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 xml:space="preserve">сов федеральных проектов «Успех каждого ребенка», центров «Точка роста»,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фориентационного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минимума </w:t>
            </w:r>
            <w:r w:rsidRPr="002703FC">
              <w:rPr>
                <w:rFonts w:ascii="Times New Roman" w:hAnsi="Times New Roman" w:cs="Times New Roman"/>
              </w:rPr>
              <w:lastRenderedPageBreak/>
              <w:t xml:space="preserve">для организации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дополнительного образования.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Прохождение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ющимися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нального обучения по программам профе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сиональной подгото</w:t>
            </w:r>
            <w:r w:rsidRPr="002703FC">
              <w:rPr>
                <w:rFonts w:ascii="Times New Roman" w:hAnsi="Times New Roman" w:cs="Times New Roman"/>
              </w:rPr>
              <w:t>в</w:t>
            </w:r>
            <w:r w:rsidRPr="002703FC">
              <w:rPr>
                <w:rFonts w:ascii="Times New Roman" w:hAnsi="Times New Roman" w:cs="Times New Roman"/>
              </w:rPr>
              <w:t>ки по профессиям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бочих и должностям служащих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Магистральное направление «Профориент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ция»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Сопровождение выбора профессии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сетевой формы реали</w:t>
            </w:r>
            <w:r w:rsidR="00F86AD4" w:rsidRPr="002703FC">
              <w:rPr>
                <w:rFonts w:ascii="Times New Roman" w:hAnsi="Times New Roman" w:cs="Times New Roman"/>
              </w:rPr>
              <w:t>зации о</w:t>
            </w:r>
            <w:r w:rsidR="00F86AD4" w:rsidRPr="002703FC">
              <w:rPr>
                <w:rFonts w:ascii="Times New Roman" w:hAnsi="Times New Roman" w:cs="Times New Roman"/>
              </w:rPr>
              <w:t>б</w:t>
            </w:r>
            <w:r w:rsidR="00F86AD4" w:rsidRPr="002703FC">
              <w:rPr>
                <w:rFonts w:ascii="Times New Roman" w:hAnsi="Times New Roman" w:cs="Times New Roman"/>
              </w:rPr>
              <w:t>разовательной пр</w:t>
            </w:r>
            <w:r w:rsidR="00F86AD4" w:rsidRPr="002703FC">
              <w:rPr>
                <w:rFonts w:ascii="Times New Roman" w:hAnsi="Times New Roman" w:cs="Times New Roman"/>
              </w:rPr>
              <w:t>о</w:t>
            </w:r>
            <w:r w:rsidR="00F86AD4" w:rsidRPr="002703FC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нального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обучения старш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классников по профессиям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рабочих и служащих с и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пользованием МТБ предпр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ятия реального сектора эк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номики с целью получения первой профессии одновр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менно с общим образован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ем.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Определение сетевых пар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неров (предприятия, орган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зации) в ближайшем окруж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нии или дистанционно, кот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рые могли бы предоставить школе ресурсы (професси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нальные кадры, материально-техническую базу,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тельные ресурсы).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В рамках реализации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граммы по воспитанию орг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низация  встреч обучающихся с представителями рабочих профессий и служащих;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сещение обучающимися и родителями дней открытых дверей образовательных о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ганизаций высшего, среднего профессионального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вания.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E65C38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Охват учителей ди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гностикой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нальных компетенций (федеральной, реги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нальной, самодиагн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стикой)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Не менее 50% уч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телей прошли ди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гностику профе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сиональных ко</w:t>
            </w:r>
            <w:r w:rsidRPr="002703FC">
              <w:rPr>
                <w:rFonts w:ascii="Times New Roman" w:hAnsi="Times New Roman" w:cs="Times New Roman"/>
              </w:rPr>
              <w:t>м</w:t>
            </w:r>
            <w:r w:rsidRPr="002703FC">
              <w:rPr>
                <w:rFonts w:ascii="Times New Roman" w:hAnsi="Times New Roman" w:cs="Times New Roman"/>
              </w:rPr>
              <w:lastRenderedPageBreak/>
              <w:t>петенций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«Учитель. Школьная 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манда»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Методическое с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провождение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кадров. Система наставн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lastRenderedPageBreak/>
              <w:t>чества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Недостаточный охват учителей диагностикой профессиональных компетенций (фед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lastRenderedPageBreak/>
              <w:t>ральной, региональной, самодиагностикой).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Проведение разъяснительной работы с педагогическими ка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>рами по порядку  формам ди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гностики профессиональных </w:t>
            </w:r>
            <w:r w:rsidRPr="002703FC">
              <w:rPr>
                <w:rFonts w:ascii="Times New Roman" w:hAnsi="Times New Roman" w:cs="Times New Roman"/>
              </w:rPr>
              <w:lastRenderedPageBreak/>
              <w:t>дефицитов педагогических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ботников образовательных о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ганизаций с возможностью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лучения индивидуального плана в соответствии с распоряжен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ем Минпросвещения России от 27.08.2021 № Р-201.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Доля учителей, для которых по результ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там диагностики ра</w:t>
            </w:r>
            <w:r w:rsidRPr="002703FC">
              <w:rPr>
                <w:rFonts w:ascii="Times New Roman" w:hAnsi="Times New Roman" w:cs="Times New Roman"/>
              </w:rPr>
              <w:t>з</w:t>
            </w:r>
            <w:r w:rsidRPr="002703FC">
              <w:rPr>
                <w:rFonts w:ascii="Times New Roman" w:hAnsi="Times New Roman" w:cs="Times New Roman"/>
              </w:rPr>
              <w:t>работаны индивид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альные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ные маршруты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 3% до 4% уч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«Учитель. Школьная 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манда»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Методическое с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провождение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кадров. Система наставн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чества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Низкая доля учителей, для которых по резул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татам диагностики профессиональных 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фицитов разработаны ИОМ.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pStyle w:val="a3"/>
              <w:numPr>
                <w:ilvl w:val="0"/>
                <w:numId w:val="11"/>
              </w:numPr>
              <w:ind w:left="233" w:hanging="233"/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Выстраивание взаимоде</w:t>
            </w:r>
            <w:r w:rsidRPr="002703FC">
              <w:rPr>
                <w:rFonts w:ascii="Times New Roman" w:hAnsi="Times New Roman" w:cs="Times New Roman"/>
              </w:rPr>
              <w:t>й</w:t>
            </w:r>
            <w:r w:rsidRPr="002703FC">
              <w:rPr>
                <w:rFonts w:ascii="Times New Roman" w:hAnsi="Times New Roman" w:cs="Times New Roman"/>
              </w:rPr>
              <w:t>ствия региональных метод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стов с руководителем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вательной организации и его заместителями, руководит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лями предметных методич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ских объединений и педаг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гическими работниками, для которых необходима разр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ботка ИОМ.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Осуществление администр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тивного </w:t>
            </w:r>
            <w:proofErr w:type="gramStart"/>
            <w:r w:rsidRPr="002703F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орган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зацией деятельности по 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явлению дефицитов, сопр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вождению, разработки и ре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лизации ИОМ.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Доля педагогических работников, проше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>ших обучение по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граммам повышения квалификации, разм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щенным в Федерал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ном реестре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тельных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нальных программ 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дагогического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вания (за три после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>них года</w:t>
            </w:r>
            <w:proofErr w:type="gramStart"/>
            <w:r w:rsidRPr="002703FC">
              <w:rPr>
                <w:rFonts w:ascii="Times New Roman" w:hAnsi="Times New Roman" w:cs="Times New Roman"/>
              </w:rPr>
              <w:t>)(</w:t>
            </w:r>
            <w:proofErr w:type="gramEnd"/>
            <w:r w:rsidRPr="002703FC">
              <w:rPr>
                <w:rFonts w:ascii="Times New Roman" w:hAnsi="Times New Roman" w:cs="Times New Roman"/>
              </w:rPr>
              <w:t>критический показатель)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менее 60% 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 xml:space="preserve">ботников    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«Учитель. Школьная 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манда»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Развитие и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шение квалифик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Низкая доля педагог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 xml:space="preserve">ческих работников, прошедших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шения квалификации, размещенным в Фед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ральном реестре 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полнительных профе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сиональных программ педагогического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зования (за три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следних года).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Формирование перспективн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го плана повышение квал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фикации педагогических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ботников по программам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вышения квалификации, ра</w:t>
            </w:r>
            <w:r w:rsidRPr="002703FC">
              <w:rPr>
                <w:rFonts w:ascii="Times New Roman" w:hAnsi="Times New Roman" w:cs="Times New Roman"/>
              </w:rPr>
              <w:t>з</w:t>
            </w:r>
            <w:r w:rsidRPr="002703FC">
              <w:rPr>
                <w:rFonts w:ascii="Times New Roman" w:hAnsi="Times New Roman" w:cs="Times New Roman"/>
              </w:rPr>
              <w:t>мещенным в Федеральном реестре дополнительных профессиональных программ педагогического образования.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обучения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работников по программам повышения кв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лификации, размещенным в Федеральном реестре допо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lastRenderedPageBreak/>
              <w:t>нительных профессионал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программ педагогическ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го образования.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Доля педагогических работников, проше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 xml:space="preserve">ших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обучение по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повышения квалификации по и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 xml:space="preserve">струментам ЦОС, </w:t>
            </w:r>
            <w:proofErr w:type="spellStart"/>
            <w:r w:rsidRPr="002703FC">
              <w:rPr>
                <w:rFonts w:ascii="Times New Roman" w:hAnsi="Times New Roman" w:cs="Times New Roman"/>
              </w:rPr>
              <w:t>ра</w:t>
            </w:r>
            <w:r w:rsidRPr="002703FC">
              <w:rPr>
                <w:rFonts w:ascii="Times New Roman" w:hAnsi="Times New Roman" w:cs="Times New Roman"/>
              </w:rPr>
              <w:t>з</w:t>
            </w:r>
            <w:r w:rsidRPr="002703FC">
              <w:rPr>
                <w:rFonts w:ascii="Times New Roman" w:hAnsi="Times New Roman" w:cs="Times New Roman"/>
              </w:rPr>
              <w:t>мещеннымв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Фед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ральном реестре 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полнительных профе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сиональных программ педагогического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зования (за три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следних года)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менее 60% 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ботников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«Учитель. Школьная 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манда»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Развитие и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шение квалифик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Низкая доля педагог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 xml:space="preserve">ческих работников, прошедших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шения квалификации по инструментам ЦОС, размещенным в Фед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ральном реестре 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полнительных профе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сиональных программ педагогического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зования (за три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следних года).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Проведение анализа име</w:t>
            </w:r>
            <w:r w:rsidRPr="002703FC">
              <w:rPr>
                <w:rFonts w:ascii="Times New Roman" w:hAnsi="Times New Roman" w:cs="Times New Roman"/>
              </w:rPr>
              <w:t>ю</w:t>
            </w:r>
            <w:r w:rsidRPr="002703FC">
              <w:rPr>
                <w:rFonts w:ascii="Times New Roman" w:hAnsi="Times New Roman" w:cs="Times New Roman"/>
              </w:rPr>
              <w:t>щихся программ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тельного профессионального образования по инструме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там ЦОС региональных и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ститутов развития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Формирование перспективн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го плана повышение квал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фикации педагогических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ботников по программам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вышения квалификации по инструментам ЦОС, разм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щенным в Федеральном р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естре дополнительных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фессиональных программ 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дагогического образования.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обучения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работников по программам повышения кв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лификации</w:t>
            </w:r>
            <w:r w:rsidR="00721962" w:rsidRPr="002703FC">
              <w:rPr>
                <w:rFonts w:ascii="Times New Roman" w:hAnsi="Times New Roman" w:cs="Times New Roman"/>
              </w:rPr>
              <w:t xml:space="preserve"> </w:t>
            </w:r>
            <w:r w:rsidRPr="002703FC">
              <w:rPr>
                <w:rFonts w:ascii="Times New Roman" w:hAnsi="Times New Roman" w:cs="Times New Roman"/>
              </w:rPr>
              <w:t>по инструментам ЦОС, размещенным в Фед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ральном реестре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тельных профессиональных программ педагогического образования.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Доля педагогических работников и упра</w:t>
            </w:r>
            <w:r w:rsidRPr="002703FC">
              <w:rPr>
                <w:rFonts w:ascii="Times New Roman" w:hAnsi="Times New Roman" w:cs="Times New Roman"/>
              </w:rPr>
              <w:t>в</w:t>
            </w:r>
            <w:r w:rsidRPr="002703FC">
              <w:rPr>
                <w:rFonts w:ascii="Times New Roman" w:hAnsi="Times New Roman" w:cs="Times New Roman"/>
              </w:rPr>
              <w:t xml:space="preserve">ленческих кадров, </w:t>
            </w:r>
            <w:r w:rsidRPr="002703FC">
              <w:rPr>
                <w:rFonts w:ascii="Times New Roman" w:hAnsi="Times New Roman" w:cs="Times New Roman"/>
              </w:rPr>
              <w:lastRenderedPageBreak/>
              <w:t xml:space="preserve">прошедших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шения квалификации в сфере воспитания (за три последних года)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Не менее 50% 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ботников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«Учитель. Школьная 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манда»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Развитие и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шение квалифик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Низкая доля педагог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ческих работников и управленческих ка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lastRenderedPageBreak/>
              <w:t xml:space="preserve">ров, прошедших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чение по программам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повышения квалиф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кации в сфере воспит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ния (за три последних года).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Формирование перспективн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го плана повышение квал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фикации педагогических 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lastRenderedPageBreak/>
              <w:t>ботников в рамках по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граммам повышения квал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обучения пед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гогических работников по программам повышения кв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лификации в сфере воспит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ния, размещенным в Фед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ральном реестре дополн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тельных профессиональных программ педагогического образования.</w:t>
            </w:r>
          </w:p>
          <w:p w:rsidR="00F413BB" w:rsidRPr="002703FC" w:rsidRDefault="00F413B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администрати</w:t>
            </w:r>
            <w:r w:rsidRPr="002703FC">
              <w:rPr>
                <w:rFonts w:ascii="Times New Roman" w:hAnsi="Times New Roman" w:cs="Times New Roman"/>
              </w:rPr>
              <w:t>в</w:t>
            </w:r>
            <w:r w:rsidRPr="002703FC">
              <w:rPr>
                <w:rFonts w:ascii="Times New Roman" w:hAnsi="Times New Roman" w:cs="Times New Roman"/>
              </w:rPr>
              <w:t xml:space="preserve">ного </w:t>
            </w:r>
            <w:proofErr w:type="gramStart"/>
            <w:r w:rsidRPr="002703F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организац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ей обучения педагогических работников по программам повышения квалификации в сфере воспитания, размеще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ным в Федеральном реестре дополнительных професси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нальных программ педагог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ческого образования.</w:t>
            </w:r>
          </w:p>
        </w:tc>
      </w:tr>
      <w:tr w:rsidR="004C4A2B" w:rsidRPr="002703FC" w:rsidTr="00E65C38">
        <w:tc>
          <w:tcPr>
            <w:tcW w:w="534" w:type="dxa"/>
          </w:tcPr>
          <w:p w:rsidR="00F413B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40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Повышение квалиф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кации управленческой команды по програ</w:t>
            </w:r>
            <w:r w:rsidRPr="002703FC">
              <w:rPr>
                <w:rFonts w:ascii="Times New Roman" w:hAnsi="Times New Roman" w:cs="Times New Roman"/>
              </w:rPr>
              <w:t>м</w:t>
            </w:r>
            <w:r w:rsidRPr="002703FC">
              <w:rPr>
                <w:rFonts w:ascii="Times New Roman" w:hAnsi="Times New Roman" w:cs="Times New Roman"/>
              </w:rPr>
              <w:t>мам из Федерального реестра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программ допо</w:t>
            </w:r>
            <w:r w:rsidRPr="002703FC">
              <w:rPr>
                <w:rFonts w:ascii="Times New Roman" w:hAnsi="Times New Roman" w:cs="Times New Roman"/>
              </w:rPr>
              <w:t>л</w:t>
            </w:r>
            <w:r w:rsidRPr="002703FC">
              <w:rPr>
                <w:rFonts w:ascii="Times New Roman" w:hAnsi="Times New Roman" w:cs="Times New Roman"/>
              </w:rPr>
              <w:t>нительного професс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онального образования (за три последних г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да)</w:t>
            </w:r>
          </w:p>
        </w:tc>
        <w:tc>
          <w:tcPr>
            <w:tcW w:w="2041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 представитель управленческой команды</w:t>
            </w:r>
          </w:p>
        </w:tc>
        <w:tc>
          <w:tcPr>
            <w:tcW w:w="992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«Учитель. Школьная к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манда»</w:t>
            </w:r>
          </w:p>
        </w:tc>
        <w:tc>
          <w:tcPr>
            <w:tcW w:w="2058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Развитие и пов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шение квалифик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460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обеспечивается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вышение квалифик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ции членов управле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 xml:space="preserve">ческой команды.   </w:t>
            </w:r>
          </w:p>
        </w:tc>
        <w:tc>
          <w:tcPr>
            <w:tcW w:w="3279" w:type="dxa"/>
          </w:tcPr>
          <w:p w:rsidR="00F413BB" w:rsidRPr="002703FC" w:rsidRDefault="00F413B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Создание условий для обучения управленческих кадров в рег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 xml:space="preserve">лярном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обучении по програ</w:t>
            </w:r>
            <w:r w:rsidRPr="002703FC">
              <w:rPr>
                <w:rFonts w:ascii="Times New Roman" w:hAnsi="Times New Roman" w:cs="Times New Roman"/>
              </w:rPr>
              <w:t>м</w:t>
            </w:r>
            <w:r w:rsidRPr="002703FC">
              <w:rPr>
                <w:rFonts w:ascii="Times New Roman" w:hAnsi="Times New Roman" w:cs="Times New Roman"/>
              </w:rPr>
              <w:t>мам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повышения квалификации, размещенным в Федеральном реестре дополнительных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фессиональных программ.</w:t>
            </w:r>
          </w:p>
        </w:tc>
      </w:tr>
      <w:tr w:rsidR="004C4A2B" w:rsidRPr="002703FC" w:rsidTr="00E65C38">
        <w:tc>
          <w:tcPr>
            <w:tcW w:w="534" w:type="dxa"/>
            <w:vMerge w:val="restart"/>
          </w:tcPr>
          <w:p w:rsidR="00596DC3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  <w:vMerge w:val="restart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Оснащение 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lastRenderedPageBreak/>
              <w:t>тельной организации IT- оборудованием в соответствии с Мет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дическими рекоменд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циями по вопросам размещения оборуд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вания, поставляемого в целях обеспечения о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разовательных орган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заций материально-технической базой для внедрения ЦОС</w:t>
            </w:r>
          </w:p>
        </w:tc>
        <w:tc>
          <w:tcPr>
            <w:tcW w:w="2041" w:type="dxa"/>
            <w:vMerge w:val="restart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 xml:space="preserve">Соответствует в </w:t>
            </w:r>
            <w:r w:rsidRPr="002703FC">
              <w:rPr>
                <w:rFonts w:ascii="Times New Roman" w:hAnsi="Times New Roman" w:cs="Times New Roman"/>
              </w:rPr>
              <w:lastRenderedPageBreak/>
              <w:t xml:space="preserve">полной мере              </w:t>
            </w:r>
          </w:p>
        </w:tc>
        <w:tc>
          <w:tcPr>
            <w:tcW w:w="992" w:type="dxa"/>
            <w:vMerge w:val="restart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7" w:type="dxa"/>
            <w:vMerge w:val="restart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вие «Образов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тельная среда»</w:t>
            </w:r>
          </w:p>
        </w:tc>
        <w:tc>
          <w:tcPr>
            <w:tcW w:w="2058" w:type="dxa"/>
            <w:vMerge w:val="restart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 xml:space="preserve">ЦОС (поддержка </w:t>
            </w:r>
            <w:r w:rsidRPr="002703FC">
              <w:rPr>
                <w:rFonts w:ascii="Times New Roman" w:hAnsi="Times New Roman" w:cs="Times New Roman"/>
              </w:rPr>
              <w:lastRenderedPageBreak/>
              <w:t>всех активностей)</w:t>
            </w:r>
          </w:p>
        </w:tc>
        <w:tc>
          <w:tcPr>
            <w:tcW w:w="2460" w:type="dxa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Отсутствие финанс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lastRenderedPageBreak/>
              <w:t>рования</w:t>
            </w:r>
          </w:p>
        </w:tc>
        <w:tc>
          <w:tcPr>
            <w:tcW w:w="3279" w:type="dxa"/>
          </w:tcPr>
          <w:p w:rsidR="00596DC3" w:rsidRPr="002703FC" w:rsidRDefault="00596DC3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Перераспределение бюдже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lastRenderedPageBreak/>
              <w:t>ных средств или привлечение дополнительных источников финансирование.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Оборудование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вательной организации не полностью соотве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ствует Методическим рекомендациям по в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просам размещения оборудования, поста</w:t>
            </w:r>
            <w:r w:rsidRPr="002703FC">
              <w:rPr>
                <w:rFonts w:ascii="Times New Roman" w:hAnsi="Times New Roman" w:cs="Times New Roman"/>
              </w:rPr>
              <w:t>в</w:t>
            </w:r>
            <w:r w:rsidRPr="002703FC">
              <w:rPr>
                <w:rFonts w:ascii="Times New Roman" w:hAnsi="Times New Roman" w:cs="Times New Roman"/>
              </w:rPr>
              <w:t>ляемого в целях обе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печения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организаций мат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риально-технической базой для внедрения ЦОС.</w:t>
            </w:r>
          </w:p>
        </w:tc>
        <w:tc>
          <w:tcPr>
            <w:tcW w:w="3279" w:type="dxa"/>
          </w:tcPr>
          <w:p w:rsidR="00596DC3" w:rsidRPr="002703FC" w:rsidRDefault="00596DC3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Разработка мероприятий по развитию материально-технической базы, информ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ционно-телекоммуникационной и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фраструктуры для внедрения ЦОС.</w:t>
            </w:r>
          </w:p>
          <w:p w:rsidR="00596DC3" w:rsidRPr="002703FC" w:rsidRDefault="00596DC3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Приобретение современного IT- оборудования за счет средств образовательной о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ганизации на учебные расх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ды, участие в </w:t>
            </w:r>
            <w:proofErr w:type="spellStart"/>
            <w:r w:rsidRPr="002703FC">
              <w:rPr>
                <w:rFonts w:ascii="Times New Roman" w:hAnsi="Times New Roman" w:cs="Times New Roman"/>
              </w:rPr>
              <w:t>грантовых</w:t>
            </w:r>
            <w:proofErr w:type="spellEnd"/>
            <w:r w:rsidRPr="002703FC">
              <w:rPr>
                <w:rFonts w:ascii="Times New Roman" w:hAnsi="Times New Roman" w:cs="Times New Roman"/>
              </w:rPr>
              <w:t xml:space="preserve"> ко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курсах, привлечение внебю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>жетных средств.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596DC3" w:rsidRPr="002703FC" w:rsidRDefault="00596DC3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цифровой модели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ной среды.</w:t>
            </w:r>
          </w:p>
        </w:tc>
        <w:tc>
          <w:tcPr>
            <w:tcW w:w="3279" w:type="dxa"/>
          </w:tcPr>
          <w:p w:rsidR="00596DC3" w:rsidRPr="002703FC" w:rsidRDefault="00596DC3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Реализация и внедрение ц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левой модели цифровой обр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зовательной среды, (утве</w:t>
            </w:r>
            <w:r w:rsidRPr="002703FC">
              <w:rPr>
                <w:rFonts w:ascii="Times New Roman" w:hAnsi="Times New Roman" w:cs="Times New Roman"/>
              </w:rPr>
              <w:t>р</w:t>
            </w:r>
            <w:r w:rsidRPr="002703FC">
              <w:rPr>
                <w:rFonts w:ascii="Times New Roman" w:hAnsi="Times New Roman" w:cs="Times New Roman"/>
              </w:rPr>
              <w:t>жденной приказом Минпр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свещения России от 02.12.2019 г. № 649) сре</w:t>
            </w:r>
            <w:r w:rsidRPr="002703FC">
              <w:rPr>
                <w:rFonts w:ascii="Times New Roman" w:hAnsi="Times New Roman" w:cs="Times New Roman"/>
              </w:rPr>
              <w:t>д</w:t>
            </w:r>
            <w:r w:rsidRPr="002703FC">
              <w:rPr>
                <w:rFonts w:ascii="Times New Roman" w:hAnsi="Times New Roman" w:cs="Times New Roman"/>
              </w:rPr>
              <w:t>ствами вычислительной те</w:t>
            </w:r>
            <w:r w:rsidRPr="002703FC">
              <w:rPr>
                <w:rFonts w:ascii="Times New Roman" w:hAnsi="Times New Roman" w:cs="Times New Roman"/>
              </w:rPr>
              <w:t>х</w:t>
            </w:r>
            <w:r w:rsidRPr="002703FC">
              <w:rPr>
                <w:rFonts w:ascii="Times New Roman" w:hAnsi="Times New Roman" w:cs="Times New Roman"/>
              </w:rPr>
              <w:t>ники, программным обесп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чением и презентационным оборудованием.</w:t>
            </w:r>
          </w:p>
        </w:tc>
      </w:tr>
      <w:tr w:rsidR="004C4A2B" w:rsidRPr="002703FC" w:rsidTr="00E65C38">
        <w:tc>
          <w:tcPr>
            <w:tcW w:w="534" w:type="dxa"/>
            <w:vMerge w:val="restart"/>
          </w:tcPr>
          <w:p w:rsidR="00190BCF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9" w:type="dxa"/>
            <w:vMerge w:val="restart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Функционирование школьного библиоте</w:t>
            </w:r>
            <w:r w:rsidRPr="002703FC">
              <w:rPr>
                <w:rFonts w:ascii="Times New Roman" w:hAnsi="Times New Roman" w:cs="Times New Roman"/>
              </w:rPr>
              <w:t>ч</w:t>
            </w:r>
            <w:r w:rsidRPr="002703FC">
              <w:rPr>
                <w:rFonts w:ascii="Times New Roman" w:hAnsi="Times New Roman" w:cs="Times New Roman"/>
              </w:rPr>
              <w:t>ного информационн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го центра</w:t>
            </w:r>
          </w:p>
        </w:tc>
        <w:tc>
          <w:tcPr>
            <w:tcW w:w="2041" w:type="dxa"/>
            <w:vMerge w:val="restart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992" w:type="dxa"/>
            <w:vMerge w:val="restart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  <w:vMerge w:val="restart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«Образов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тельная среда»</w:t>
            </w:r>
          </w:p>
        </w:tc>
        <w:tc>
          <w:tcPr>
            <w:tcW w:w="2058" w:type="dxa"/>
            <w:vMerge w:val="restart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Организация вну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ришкольного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странства</w:t>
            </w:r>
          </w:p>
        </w:tc>
        <w:tc>
          <w:tcPr>
            <w:tcW w:w="2460" w:type="dxa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703FC">
              <w:rPr>
                <w:rFonts w:ascii="Times New Roman" w:hAnsi="Times New Roman" w:cs="Times New Roman"/>
              </w:rPr>
              <w:t>разработан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ЛА о школьном библиоте</w:t>
            </w:r>
            <w:r w:rsidRPr="002703FC">
              <w:rPr>
                <w:rFonts w:ascii="Times New Roman" w:hAnsi="Times New Roman" w:cs="Times New Roman"/>
              </w:rPr>
              <w:t>ч</w:t>
            </w:r>
            <w:r w:rsidRPr="002703FC">
              <w:rPr>
                <w:rFonts w:ascii="Times New Roman" w:hAnsi="Times New Roman" w:cs="Times New Roman"/>
              </w:rPr>
              <w:t>ном информационном центре.</w:t>
            </w:r>
          </w:p>
        </w:tc>
        <w:tc>
          <w:tcPr>
            <w:tcW w:w="3279" w:type="dxa"/>
          </w:tcPr>
          <w:p w:rsidR="00190BCF" w:rsidRPr="002703FC" w:rsidRDefault="00190BCF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Разработка и утвер</w:t>
            </w:r>
            <w:r w:rsidR="004603BD">
              <w:rPr>
                <w:rFonts w:ascii="Times New Roman" w:hAnsi="Times New Roman" w:cs="Times New Roman"/>
              </w:rPr>
              <w:t>ж</w:t>
            </w:r>
            <w:r w:rsidRPr="002703FC">
              <w:rPr>
                <w:rFonts w:ascii="Times New Roman" w:hAnsi="Times New Roman" w:cs="Times New Roman"/>
              </w:rPr>
              <w:t>дение в установленном порядке ЛА, регламентирующего функц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онирование школьного би</w:t>
            </w:r>
            <w:r w:rsidRPr="002703FC">
              <w:rPr>
                <w:rFonts w:ascii="Times New Roman" w:hAnsi="Times New Roman" w:cs="Times New Roman"/>
              </w:rPr>
              <w:t>б</w:t>
            </w:r>
            <w:r w:rsidRPr="002703FC">
              <w:rPr>
                <w:rFonts w:ascii="Times New Roman" w:hAnsi="Times New Roman" w:cs="Times New Roman"/>
              </w:rPr>
              <w:t>лиотечного информационного центра.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Слабая материально-техническая база. </w:t>
            </w:r>
          </w:p>
        </w:tc>
        <w:tc>
          <w:tcPr>
            <w:tcW w:w="3279" w:type="dxa"/>
          </w:tcPr>
          <w:p w:rsidR="00190BCF" w:rsidRPr="002703FC" w:rsidRDefault="00190BCF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Осуществление поиска и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точников дополнительного финансирования.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Старение библиотечн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lastRenderedPageBreak/>
              <w:t>го фонда.</w:t>
            </w:r>
          </w:p>
        </w:tc>
        <w:tc>
          <w:tcPr>
            <w:tcW w:w="3279" w:type="dxa"/>
          </w:tcPr>
          <w:p w:rsidR="00190BCF" w:rsidRPr="002703FC" w:rsidRDefault="00190BCF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lastRenderedPageBreak/>
              <w:t>Осуществление поиска и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lastRenderedPageBreak/>
              <w:t>точников дополнительного финансирования.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Недостаточность и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формационно-ресурсного и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граммного обеспеч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3279" w:type="dxa"/>
          </w:tcPr>
          <w:p w:rsidR="00190BCF" w:rsidRPr="002703FC" w:rsidRDefault="00190BCF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Осуществление поиска и</w:t>
            </w:r>
            <w:r w:rsidRPr="002703FC">
              <w:rPr>
                <w:rFonts w:ascii="Times New Roman" w:hAnsi="Times New Roman" w:cs="Times New Roman"/>
              </w:rPr>
              <w:t>с</w:t>
            </w:r>
            <w:r w:rsidRPr="002703FC">
              <w:rPr>
                <w:rFonts w:ascii="Times New Roman" w:hAnsi="Times New Roman" w:cs="Times New Roman"/>
              </w:rPr>
              <w:t>точников дополнительного финансирования.</w:t>
            </w:r>
          </w:p>
        </w:tc>
      </w:tr>
      <w:tr w:rsidR="004C4A2B" w:rsidRPr="002703FC" w:rsidTr="00E65C38">
        <w:tc>
          <w:tcPr>
            <w:tcW w:w="534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190BCF" w:rsidRPr="002703FC" w:rsidRDefault="00190BCF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Недостаток професс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ональной компетенции работника библиотеки в организации школ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ного библиотечного информационного це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тра.</w:t>
            </w:r>
          </w:p>
        </w:tc>
        <w:tc>
          <w:tcPr>
            <w:tcW w:w="3279" w:type="dxa"/>
          </w:tcPr>
          <w:p w:rsidR="00190BCF" w:rsidRPr="002703FC" w:rsidRDefault="00190BCF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 xml:space="preserve">Внесение в график </w:t>
            </w:r>
            <w:proofErr w:type="gramStart"/>
            <w:r w:rsidRPr="002703FC">
              <w:rPr>
                <w:rFonts w:ascii="Times New Roman" w:hAnsi="Times New Roman" w:cs="Times New Roman"/>
              </w:rPr>
              <w:t>повыш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ния квалификации систем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тического обучения библи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текарей школ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сервисам и и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струментам решения образ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вательных и творческих задач при работе в ИБЦ.</w:t>
            </w:r>
          </w:p>
        </w:tc>
      </w:tr>
      <w:tr w:rsidR="004C4A2B" w:rsidRPr="002703FC" w:rsidTr="00E65C38">
        <w:tc>
          <w:tcPr>
            <w:tcW w:w="534" w:type="dxa"/>
          </w:tcPr>
          <w:p w:rsidR="00F8418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9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Оказание психолого-педагогической пом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щи целевым группам обучающихся (исп</w:t>
            </w:r>
            <w:r w:rsidRPr="002703FC">
              <w:rPr>
                <w:rFonts w:ascii="Times New Roman" w:hAnsi="Times New Roman" w:cs="Times New Roman"/>
              </w:rPr>
              <w:t>ы</w:t>
            </w:r>
            <w:r w:rsidRPr="002703FC">
              <w:rPr>
                <w:rFonts w:ascii="Times New Roman" w:hAnsi="Times New Roman" w:cs="Times New Roman"/>
              </w:rPr>
              <w:t>тывающим трудности в обучении; наход</w:t>
            </w:r>
            <w:r w:rsidRPr="002703FC">
              <w:rPr>
                <w:rFonts w:ascii="Times New Roman" w:hAnsi="Times New Roman" w:cs="Times New Roman"/>
              </w:rPr>
              <w:t>я</w:t>
            </w:r>
            <w:r w:rsidRPr="002703FC">
              <w:rPr>
                <w:rFonts w:ascii="Times New Roman" w:hAnsi="Times New Roman" w:cs="Times New Roman"/>
              </w:rPr>
              <w:t>щимся в трудной жи</w:t>
            </w:r>
            <w:r w:rsidRPr="002703FC">
              <w:rPr>
                <w:rFonts w:ascii="Times New Roman" w:hAnsi="Times New Roman" w:cs="Times New Roman"/>
              </w:rPr>
              <w:t>з</w:t>
            </w:r>
            <w:r w:rsidRPr="002703FC">
              <w:rPr>
                <w:rFonts w:ascii="Times New Roman" w:hAnsi="Times New Roman" w:cs="Times New Roman"/>
              </w:rPr>
              <w:t>ненной ситуации; 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тям-сиротам и детям, оставшимся без поп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чения родителей; об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чающимся с ОВЗ и (или) инвалидностью; одаренным 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тям</w:t>
            </w:r>
            <w:proofErr w:type="gramStart"/>
            <w:r w:rsidRPr="002703FC">
              <w:rPr>
                <w:rFonts w:ascii="Times New Roman" w:hAnsi="Times New Roman" w:cs="Times New Roman"/>
              </w:rPr>
              <w:t>)(</w:t>
            </w:r>
            <w:proofErr w:type="gramEnd"/>
            <w:r w:rsidRPr="002703FC">
              <w:rPr>
                <w:rFonts w:ascii="Times New Roman" w:hAnsi="Times New Roman" w:cs="Times New Roman"/>
              </w:rPr>
              <w:t>критический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казатель)</w:t>
            </w:r>
          </w:p>
        </w:tc>
        <w:tc>
          <w:tcPr>
            <w:tcW w:w="2041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Реализуется в виде отдельных мер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приятий и (или) индивидуальных консультаций о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дельных участн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ков образовател</w:t>
            </w:r>
            <w:r w:rsidRPr="002703FC">
              <w:rPr>
                <w:rFonts w:ascii="Times New Roman" w:hAnsi="Times New Roman" w:cs="Times New Roman"/>
              </w:rPr>
              <w:t>ь</w:t>
            </w:r>
            <w:r w:rsidRPr="002703FC">
              <w:rPr>
                <w:rFonts w:ascii="Times New Roman" w:hAnsi="Times New Roman" w:cs="Times New Roman"/>
              </w:rPr>
              <w:t>ных отношений (обучающихся, родителей, педаг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гов)</w:t>
            </w:r>
          </w:p>
        </w:tc>
        <w:tc>
          <w:tcPr>
            <w:tcW w:w="992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«Школьный климат»</w:t>
            </w:r>
          </w:p>
        </w:tc>
        <w:tc>
          <w:tcPr>
            <w:tcW w:w="2058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60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 разработана псих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лого-педагогическая программа.</w:t>
            </w:r>
          </w:p>
        </w:tc>
        <w:tc>
          <w:tcPr>
            <w:tcW w:w="3279" w:type="dxa"/>
          </w:tcPr>
          <w:p w:rsidR="00F8418B" w:rsidRPr="002703FC" w:rsidRDefault="00F8418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Разработка психолого-педагогической программы.</w:t>
            </w:r>
          </w:p>
        </w:tc>
      </w:tr>
      <w:tr w:rsidR="004C4A2B" w:rsidRPr="002703FC" w:rsidTr="00E65C38">
        <w:tc>
          <w:tcPr>
            <w:tcW w:w="534" w:type="dxa"/>
          </w:tcPr>
          <w:p w:rsidR="00F8418B" w:rsidRPr="002703FC" w:rsidRDefault="00835C46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Формирование псих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логически благоприя</w:t>
            </w:r>
            <w:r w:rsidRPr="002703FC">
              <w:rPr>
                <w:rFonts w:ascii="Times New Roman" w:hAnsi="Times New Roman" w:cs="Times New Roman"/>
              </w:rPr>
              <w:t>т</w:t>
            </w:r>
            <w:r w:rsidRPr="002703FC">
              <w:rPr>
                <w:rFonts w:ascii="Times New Roman" w:hAnsi="Times New Roman" w:cs="Times New Roman"/>
              </w:rPr>
              <w:t>ного школьного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странства для </w:t>
            </w:r>
            <w:proofErr w:type="gramStart"/>
            <w:r w:rsidRPr="002703FC">
              <w:rPr>
                <w:rFonts w:ascii="Times New Roman" w:hAnsi="Times New Roman" w:cs="Times New Roman"/>
              </w:rPr>
              <w:t>обуч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ющихся</w:t>
            </w:r>
            <w:proofErr w:type="gramEnd"/>
          </w:p>
        </w:tc>
        <w:tc>
          <w:tcPr>
            <w:tcW w:w="2041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Отсутствие спец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альных тематич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 xml:space="preserve">ских зон </w:t>
            </w:r>
          </w:p>
        </w:tc>
        <w:tc>
          <w:tcPr>
            <w:tcW w:w="992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7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Ключевое усл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вие «Школьный климат»</w:t>
            </w:r>
          </w:p>
        </w:tc>
        <w:tc>
          <w:tcPr>
            <w:tcW w:w="2058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60" w:type="dxa"/>
          </w:tcPr>
          <w:p w:rsidR="00F8418B" w:rsidRPr="002703FC" w:rsidRDefault="00F8418B" w:rsidP="004C4A2B">
            <w:pPr>
              <w:rPr>
                <w:rFonts w:ascii="Times New Roman" w:hAnsi="Times New Roman" w:cs="Times New Roman"/>
              </w:rPr>
            </w:pPr>
            <w:r w:rsidRPr="002703FC">
              <w:rPr>
                <w:rFonts w:ascii="Times New Roman" w:hAnsi="Times New Roman" w:cs="Times New Roman"/>
              </w:rPr>
              <w:t>Недостаток помещений для формирования пс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хологически благопр</w:t>
            </w:r>
            <w:r w:rsidRPr="002703FC">
              <w:rPr>
                <w:rFonts w:ascii="Times New Roman" w:hAnsi="Times New Roman" w:cs="Times New Roman"/>
              </w:rPr>
              <w:t>и</w:t>
            </w:r>
            <w:r w:rsidRPr="002703FC">
              <w:rPr>
                <w:rFonts w:ascii="Times New Roman" w:hAnsi="Times New Roman" w:cs="Times New Roman"/>
              </w:rPr>
              <w:t>ятного школьного пр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 xml:space="preserve">странства </w:t>
            </w:r>
            <w:proofErr w:type="gramStart"/>
            <w:r w:rsidRPr="002703FC">
              <w:rPr>
                <w:rFonts w:ascii="Times New Roman" w:hAnsi="Times New Roman" w:cs="Times New Roman"/>
              </w:rPr>
              <w:t>для</w:t>
            </w:r>
            <w:proofErr w:type="gramEnd"/>
            <w:r w:rsidRPr="002703FC">
              <w:rPr>
                <w:rFonts w:ascii="Times New Roman" w:hAnsi="Times New Roman" w:cs="Times New Roman"/>
              </w:rPr>
              <w:t xml:space="preserve"> обуча</w:t>
            </w:r>
            <w:r w:rsidRPr="002703FC">
              <w:rPr>
                <w:rFonts w:ascii="Times New Roman" w:hAnsi="Times New Roman" w:cs="Times New Roman"/>
              </w:rPr>
              <w:t>ю</w:t>
            </w:r>
            <w:r w:rsidRPr="002703FC">
              <w:rPr>
                <w:rFonts w:ascii="Times New Roman" w:hAnsi="Times New Roman" w:cs="Times New Roman"/>
              </w:rPr>
              <w:t>щихся.</w:t>
            </w:r>
          </w:p>
        </w:tc>
        <w:tc>
          <w:tcPr>
            <w:tcW w:w="3279" w:type="dxa"/>
          </w:tcPr>
          <w:p w:rsidR="00F8418B" w:rsidRPr="002703FC" w:rsidRDefault="00F8418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2703FC">
              <w:rPr>
                <w:rFonts w:ascii="Times New Roman" w:hAnsi="Times New Roman" w:cs="Times New Roman"/>
              </w:rPr>
              <w:t>Модернизация учебных п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мещений (для проведения учебных занятий, в том числе в больших группах, паралл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t>лями, для подготовки прое</w:t>
            </w:r>
            <w:r w:rsidRPr="002703FC">
              <w:rPr>
                <w:rFonts w:ascii="Times New Roman" w:hAnsi="Times New Roman" w:cs="Times New Roman"/>
              </w:rPr>
              <w:t>к</w:t>
            </w:r>
            <w:r w:rsidRPr="002703FC">
              <w:rPr>
                <w:rFonts w:ascii="Times New Roman" w:hAnsi="Times New Roman" w:cs="Times New Roman"/>
              </w:rPr>
              <w:t>тов, выполнения домашних заданий, творчества, самод</w:t>
            </w:r>
            <w:r w:rsidRPr="002703FC">
              <w:rPr>
                <w:rFonts w:ascii="Times New Roman" w:hAnsi="Times New Roman" w:cs="Times New Roman"/>
              </w:rPr>
              <w:t>е</w:t>
            </w:r>
            <w:r w:rsidRPr="002703FC">
              <w:rPr>
                <w:rFonts w:ascii="Times New Roman" w:hAnsi="Times New Roman" w:cs="Times New Roman"/>
              </w:rPr>
              <w:lastRenderedPageBreak/>
              <w:t>ятельности; комнаты детских инициатив/ученического с</w:t>
            </w:r>
            <w:r w:rsidRPr="002703FC">
              <w:rPr>
                <w:rFonts w:ascii="Times New Roman" w:hAnsi="Times New Roman" w:cs="Times New Roman"/>
              </w:rPr>
              <w:t>а</w:t>
            </w:r>
            <w:r w:rsidRPr="002703FC">
              <w:rPr>
                <w:rFonts w:ascii="Times New Roman" w:hAnsi="Times New Roman" w:cs="Times New Roman"/>
              </w:rPr>
              <w:t>моуправления, креативных пространств (для проведения конкурсов, фестивалей, ко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ференций и др.).</w:t>
            </w:r>
            <w:proofErr w:type="gramEnd"/>
          </w:p>
          <w:p w:rsidR="00F8418B" w:rsidRPr="002703FC" w:rsidRDefault="00F8418B" w:rsidP="004C4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2703FC">
              <w:rPr>
                <w:rFonts w:ascii="Times New Roman" w:hAnsi="Times New Roman" w:cs="Times New Roman"/>
              </w:rPr>
              <w:t>Использование возможностей трансформирования, зонир</w:t>
            </w:r>
            <w:r w:rsidRPr="002703FC">
              <w:rPr>
                <w:rFonts w:ascii="Times New Roman" w:hAnsi="Times New Roman" w:cs="Times New Roman"/>
              </w:rPr>
              <w:t>о</w:t>
            </w:r>
            <w:r w:rsidRPr="002703FC">
              <w:rPr>
                <w:rFonts w:ascii="Times New Roman" w:hAnsi="Times New Roman" w:cs="Times New Roman"/>
              </w:rPr>
              <w:t>вания школьного простра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ства (кабинеты, рекреацио</w:t>
            </w:r>
            <w:r w:rsidRPr="002703FC">
              <w:rPr>
                <w:rFonts w:ascii="Times New Roman" w:hAnsi="Times New Roman" w:cs="Times New Roman"/>
              </w:rPr>
              <w:t>н</w:t>
            </w:r>
            <w:r w:rsidRPr="002703FC">
              <w:rPr>
                <w:rFonts w:ascii="Times New Roman" w:hAnsi="Times New Roman" w:cs="Times New Roman"/>
              </w:rPr>
              <w:t>ные и иные помещения) для создания зон отдыха для об</w:t>
            </w:r>
            <w:r w:rsidRPr="002703FC">
              <w:rPr>
                <w:rFonts w:ascii="Times New Roman" w:hAnsi="Times New Roman" w:cs="Times New Roman"/>
              </w:rPr>
              <w:t>у</w:t>
            </w:r>
            <w:r w:rsidRPr="002703FC">
              <w:rPr>
                <w:rFonts w:ascii="Times New Roman" w:hAnsi="Times New Roman" w:cs="Times New Roman"/>
              </w:rPr>
              <w:t>чающихся, мест для занятия спортом, иным досугом).</w:t>
            </w:r>
            <w:proofErr w:type="gramEnd"/>
          </w:p>
        </w:tc>
      </w:tr>
    </w:tbl>
    <w:p w:rsidR="002855D8" w:rsidRPr="002703FC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2703FC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FC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835C46" w:rsidRPr="002703FC" w:rsidRDefault="00835C4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Сумма баллов</w:t>
      </w:r>
      <w:r w:rsidR="004C4A2B" w:rsidRPr="002703FC">
        <w:rPr>
          <w:rFonts w:ascii="Times New Roman" w:hAnsi="Times New Roman" w:cs="Times New Roman"/>
          <w:sz w:val="24"/>
          <w:szCs w:val="28"/>
        </w:rPr>
        <w:t xml:space="preserve"> самодиагностики </w:t>
      </w:r>
      <w:r w:rsidRPr="002703FC">
        <w:rPr>
          <w:rFonts w:ascii="Times New Roman" w:hAnsi="Times New Roman" w:cs="Times New Roman"/>
          <w:sz w:val="24"/>
          <w:szCs w:val="28"/>
        </w:rPr>
        <w:t xml:space="preserve">МАОУ СОШ №7 </w:t>
      </w:r>
      <w:proofErr w:type="spellStart"/>
      <w:r w:rsidRPr="002703FC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2703FC">
        <w:rPr>
          <w:rFonts w:ascii="Times New Roman" w:hAnsi="Times New Roman" w:cs="Times New Roman"/>
          <w:sz w:val="24"/>
          <w:szCs w:val="28"/>
        </w:rPr>
        <w:t>.И</w:t>
      </w:r>
      <w:proofErr w:type="gramEnd"/>
      <w:r w:rsidRPr="002703FC">
        <w:rPr>
          <w:rFonts w:ascii="Times New Roman" w:hAnsi="Times New Roman" w:cs="Times New Roman"/>
          <w:sz w:val="24"/>
          <w:szCs w:val="28"/>
        </w:rPr>
        <w:t>вделя</w:t>
      </w:r>
      <w:proofErr w:type="spellEnd"/>
      <w:r w:rsidRPr="002703FC">
        <w:rPr>
          <w:rFonts w:ascii="Times New Roman" w:hAnsi="Times New Roman" w:cs="Times New Roman"/>
          <w:sz w:val="24"/>
          <w:szCs w:val="28"/>
        </w:rPr>
        <w:t xml:space="preserve"> </w:t>
      </w:r>
      <w:r w:rsidR="004C4A2B" w:rsidRPr="002703FC">
        <w:rPr>
          <w:rFonts w:ascii="Times New Roman" w:hAnsi="Times New Roman" w:cs="Times New Roman"/>
          <w:sz w:val="24"/>
          <w:szCs w:val="28"/>
        </w:rPr>
        <w:t xml:space="preserve">по модели «Школа Минпросвещения России» </w:t>
      </w:r>
      <w:r w:rsidRPr="002703FC">
        <w:rPr>
          <w:rFonts w:ascii="Times New Roman" w:hAnsi="Times New Roman" w:cs="Times New Roman"/>
          <w:sz w:val="24"/>
          <w:szCs w:val="28"/>
        </w:rPr>
        <w:t>составляет 113 баллов, уровень</w:t>
      </w:r>
      <w:r w:rsidR="004C4A2B" w:rsidRPr="002703FC">
        <w:rPr>
          <w:rFonts w:ascii="Times New Roman" w:hAnsi="Times New Roman" w:cs="Times New Roman"/>
          <w:sz w:val="24"/>
          <w:szCs w:val="28"/>
        </w:rPr>
        <w:t xml:space="preserve"> – ниже базового</w:t>
      </w:r>
      <w:r w:rsidRPr="002703FC">
        <w:rPr>
          <w:rFonts w:ascii="Times New Roman" w:hAnsi="Times New Roman" w:cs="Times New Roman"/>
          <w:sz w:val="24"/>
          <w:szCs w:val="28"/>
        </w:rPr>
        <w:t>.</w:t>
      </w:r>
    </w:p>
    <w:p w:rsidR="00CE6F74" w:rsidRPr="002703FC" w:rsidRDefault="00835C4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Магистральное направление «Воспитание» соответствует уровню «ниже базового» из-за отсутствия Совета родителей (критический пок</w:t>
      </w:r>
      <w:r w:rsidRPr="002703FC">
        <w:rPr>
          <w:rFonts w:ascii="Times New Roman" w:hAnsi="Times New Roman" w:cs="Times New Roman"/>
          <w:sz w:val="24"/>
          <w:szCs w:val="28"/>
        </w:rPr>
        <w:t>а</w:t>
      </w:r>
      <w:r w:rsidRPr="002703FC">
        <w:rPr>
          <w:rFonts w:ascii="Times New Roman" w:hAnsi="Times New Roman" w:cs="Times New Roman"/>
          <w:sz w:val="24"/>
          <w:szCs w:val="28"/>
        </w:rPr>
        <w:t>затель).</w:t>
      </w:r>
      <w:r w:rsidR="005B1AF0" w:rsidRPr="002703FC">
        <w:rPr>
          <w:rFonts w:ascii="Times New Roman" w:hAnsi="Times New Roman" w:cs="Times New Roman"/>
          <w:sz w:val="24"/>
          <w:szCs w:val="28"/>
        </w:rPr>
        <w:t xml:space="preserve"> Причиной дефицитов по данному направлению является низкая вовлеченность родителей </w:t>
      </w:r>
      <w:proofErr w:type="gramStart"/>
      <w:r w:rsidR="005B1AF0" w:rsidRPr="002703FC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5B1AF0" w:rsidRPr="002703FC">
        <w:rPr>
          <w:rFonts w:ascii="Times New Roman" w:hAnsi="Times New Roman" w:cs="Times New Roman"/>
          <w:sz w:val="24"/>
          <w:szCs w:val="28"/>
        </w:rPr>
        <w:t xml:space="preserve"> </w:t>
      </w:r>
      <w:r w:rsidR="000919B8" w:rsidRPr="002703FC">
        <w:rPr>
          <w:rFonts w:ascii="Times New Roman" w:hAnsi="Times New Roman" w:cs="Times New Roman"/>
          <w:sz w:val="24"/>
          <w:szCs w:val="28"/>
        </w:rPr>
        <w:t>образовательную деятельность.</w:t>
      </w:r>
    </w:p>
    <w:p w:rsidR="005B1AF0" w:rsidRPr="002703FC" w:rsidRDefault="005B1AF0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По магистральным направлениям «Знание» и «Творчество» суммы набранных баллов соответствуют базовому уровню.</w:t>
      </w:r>
      <w:r w:rsidR="000919B8" w:rsidRPr="002703FC">
        <w:rPr>
          <w:rFonts w:ascii="Times New Roman" w:hAnsi="Times New Roman" w:cs="Times New Roman"/>
          <w:sz w:val="24"/>
          <w:szCs w:val="28"/>
        </w:rPr>
        <w:t xml:space="preserve"> Причины возни</w:t>
      </w:r>
      <w:r w:rsidR="000919B8" w:rsidRPr="002703FC">
        <w:rPr>
          <w:rFonts w:ascii="Times New Roman" w:hAnsi="Times New Roman" w:cs="Times New Roman"/>
          <w:sz w:val="24"/>
          <w:szCs w:val="28"/>
        </w:rPr>
        <w:t>к</w:t>
      </w:r>
      <w:r w:rsidR="000919B8" w:rsidRPr="002703FC">
        <w:rPr>
          <w:rFonts w:ascii="Times New Roman" w:hAnsi="Times New Roman" w:cs="Times New Roman"/>
          <w:sz w:val="24"/>
          <w:szCs w:val="28"/>
        </w:rPr>
        <w:t>новения дефицитов:</w:t>
      </w:r>
    </w:p>
    <w:p w:rsidR="000919B8" w:rsidRPr="002703FC" w:rsidRDefault="000919B8" w:rsidP="000919B8">
      <w:pPr>
        <w:pStyle w:val="a3"/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 xml:space="preserve">недостаточная работа по мотивации </w:t>
      </w:r>
      <w:proofErr w:type="gramStart"/>
      <w:r w:rsidRPr="002703F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703FC">
        <w:rPr>
          <w:rFonts w:ascii="Times New Roman" w:hAnsi="Times New Roman" w:cs="Times New Roman"/>
          <w:sz w:val="24"/>
          <w:szCs w:val="28"/>
        </w:rPr>
        <w:t xml:space="preserve"> к успешному обучению;</w:t>
      </w:r>
    </w:p>
    <w:p w:rsidR="000919B8" w:rsidRPr="002703FC" w:rsidRDefault="000919B8" w:rsidP="000919B8">
      <w:pPr>
        <w:pStyle w:val="a3"/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недостаточное материально-техническое оснащение образовательной организации для реализации</w:t>
      </w:r>
      <w:r w:rsidR="0043013B" w:rsidRPr="002703FC">
        <w:rPr>
          <w:rFonts w:ascii="Times New Roman" w:hAnsi="Times New Roman" w:cs="Times New Roman"/>
          <w:sz w:val="24"/>
          <w:szCs w:val="28"/>
        </w:rPr>
        <w:t xml:space="preserve"> образовательных программ и программ дополнительного образования; отсутствие внебюджетных фондов;</w:t>
      </w:r>
    </w:p>
    <w:p w:rsidR="0043013B" w:rsidRPr="002703FC" w:rsidRDefault="0043013B" w:rsidP="000919B8">
      <w:pPr>
        <w:pStyle w:val="a3"/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кадровый дефицит педагогов по дополнительному образованию детей;</w:t>
      </w:r>
    </w:p>
    <w:p w:rsidR="0043013B" w:rsidRPr="002703FC" w:rsidRDefault="0043013B" w:rsidP="009D72C7">
      <w:pPr>
        <w:pStyle w:val="a3"/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отсутствие сетевых форм реализации программ дополнительного образования.</w:t>
      </w:r>
    </w:p>
    <w:p w:rsidR="0043013B" w:rsidRPr="002703FC" w:rsidRDefault="0043013B" w:rsidP="0043013B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 xml:space="preserve">Магистральные направления «Здоровье», </w:t>
      </w:r>
      <w:r w:rsidR="00215746" w:rsidRPr="002703FC">
        <w:rPr>
          <w:rFonts w:ascii="Times New Roman" w:hAnsi="Times New Roman" w:cs="Times New Roman"/>
          <w:sz w:val="24"/>
          <w:szCs w:val="28"/>
        </w:rPr>
        <w:t xml:space="preserve">«Профориентация», </w:t>
      </w:r>
      <w:r w:rsidRPr="002703FC">
        <w:rPr>
          <w:rFonts w:ascii="Times New Roman" w:hAnsi="Times New Roman" w:cs="Times New Roman"/>
          <w:sz w:val="24"/>
          <w:szCs w:val="28"/>
        </w:rPr>
        <w:t>«Учитель. Школьная команда», «Образовательная среда», «Школьный кл</w:t>
      </w:r>
      <w:r w:rsidRPr="002703FC">
        <w:rPr>
          <w:rFonts w:ascii="Times New Roman" w:hAnsi="Times New Roman" w:cs="Times New Roman"/>
          <w:sz w:val="24"/>
          <w:szCs w:val="28"/>
        </w:rPr>
        <w:t>и</w:t>
      </w:r>
      <w:r w:rsidRPr="002703FC">
        <w:rPr>
          <w:rFonts w:ascii="Times New Roman" w:hAnsi="Times New Roman" w:cs="Times New Roman"/>
          <w:sz w:val="24"/>
          <w:szCs w:val="28"/>
        </w:rPr>
        <w:t>мат» соответствуют среднему уровню. Среди причин возникновения дефицитов можно выделить:</w:t>
      </w:r>
    </w:p>
    <w:p w:rsidR="0043013B" w:rsidRPr="002703FC" w:rsidRDefault="00215746" w:rsidP="0043013B">
      <w:pPr>
        <w:pStyle w:val="a3"/>
        <w:numPr>
          <w:ilvl w:val="0"/>
          <w:numId w:val="13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отсутствие спортивного инвентаря и оборудования для занятий другими видами спорта;</w:t>
      </w:r>
    </w:p>
    <w:p w:rsidR="00215746" w:rsidRPr="002703FC" w:rsidRDefault="00215746" w:rsidP="0043013B">
      <w:pPr>
        <w:pStyle w:val="a3"/>
        <w:numPr>
          <w:ilvl w:val="0"/>
          <w:numId w:val="13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отсутствие реализуемых программ дополнительного образования, направленных на профориентацию;</w:t>
      </w:r>
    </w:p>
    <w:p w:rsidR="00215746" w:rsidRPr="002703FC" w:rsidRDefault="00215746" w:rsidP="0043013B">
      <w:pPr>
        <w:pStyle w:val="a3"/>
        <w:numPr>
          <w:ilvl w:val="0"/>
          <w:numId w:val="13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t>отсутствие сетевых форм реализации образовательной программы;</w:t>
      </w:r>
    </w:p>
    <w:p w:rsidR="009D72C7" w:rsidRPr="002703FC" w:rsidRDefault="009D72C7" w:rsidP="009D72C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83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2703FC">
        <w:rPr>
          <w:rFonts w:ascii="Times New Roman" w:hAnsi="Times New Roman" w:cs="Times New Roman"/>
          <w:color w:val="000000"/>
          <w:sz w:val="24"/>
          <w:szCs w:val="28"/>
        </w:rPr>
        <w:t>недостаточный охват учителей диагностикой профессиональных компетенций (федеральной, региональной, самодиагностикой);</w:t>
      </w:r>
    </w:p>
    <w:p w:rsidR="00215746" w:rsidRPr="002703FC" w:rsidRDefault="00215746" w:rsidP="0043013B">
      <w:pPr>
        <w:pStyle w:val="a3"/>
        <w:numPr>
          <w:ilvl w:val="0"/>
          <w:numId w:val="13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703FC">
        <w:rPr>
          <w:rFonts w:ascii="Times New Roman" w:hAnsi="Times New Roman" w:cs="Times New Roman"/>
          <w:sz w:val="24"/>
          <w:szCs w:val="28"/>
        </w:rPr>
        <w:lastRenderedPageBreak/>
        <w:t xml:space="preserve">низкая доля педагогических работников, прошедших </w:t>
      </w:r>
      <w:proofErr w:type="gramStart"/>
      <w:r w:rsidRPr="002703FC">
        <w:rPr>
          <w:rFonts w:ascii="Times New Roman" w:hAnsi="Times New Roman" w:cs="Times New Roman"/>
          <w:sz w:val="24"/>
          <w:szCs w:val="28"/>
        </w:rPr>
        <w:t>обучение по программам</w:t>
      </w:r>
      <w:proofErr w:type="gramEnd"/>
      <w:r w:rsidRPr="002703FC">
        <w:rPr>
          <w:rFonts w:ascii="Times New Roman" w:hAnsi="Times New Roman" w:cs="Times New Roman"/>
          <w:sz w:val="24"/>
          <w:szCs w:val="28"/>
        </w:rPr>
        <w:t xml:space="preserve"> повышения квалификации, в том числе по инстр</w:t>
      </w:r>
      <w:r w:rsidRPr="002703FC">
        <w:rPr>
          <w:rFonts w:ascii="Times New Roman" w:hAnsi="Times New Roman" w:cs="Times New Roman"/>
          <w:sz w:val="24"/>
          <w:szCs w:val="28"/>
        </w:rPr>
        <w:t>у</w:t>
      </w:r>
      <w:r w:rsidRPr="002703FC">
        <w:rPr>
          <w:rFonts w:ascii="Times New Roman" w:hAnsi="Times New Roman" w:cs="Times New Roman"/>
          <w:sz w:val="24"/>
          <w:szCs w:val="28"/>
        </w:rPr>
        <w:t>ментам ЦОС, в сфере воспитания</w:t>
      </w:r>
      <w:r w:rsidR="009D72C7" w:rsidRPr="002703FC">
        <w:rPr>
          <w:rFonts w:ascii="Times New Roman" w:hAnsi="Times New Roman" w:cs="Times New Roman"/>
          <w:sz w:val="24"/>
          <w:szCs w:val="28"/>
        </w:rPr>
        <w:t xml:space="preserve">, </w:t>
      </w:r>
      <w:r w:rsidR="009D72C7" w:rsidRPr="002703FC">
        <w:rPr>
          <w:rFonts w:ascii="Times New Roman" w:hAnsi="Times New Roman" w:cs="Times New Roman"/>
          <w:color w:val="000000"/>
          <w:sz w:val="24"/>
          <w:szCs w:val="28"/>
        </w:rPr>
        <w:t>размещенным в Федеральном реестре дополнительных профессиональных программ педагогич</w:t>
      </w:r>
      <w:r w:rsidR="009D72C7" w:rsidRPr="002703FC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="009D72C7" w:rsidRPr="002703FC">
        <w:rPr>
          <w:rFonts w:ascii="Times New Roman" w:hAnsi="Times New Roman" w:cs="Times New Roman"/>
          <w:color w:val="000000"/>
          <w:sz w:val="24"/>
          <w:szCs w:val="28"/>
        </w:rPr>
        <w:t>ского образования (за три последних года)</w:t>
      </w:r>
      <w:r w:rsidR="009D72C7" w:rsidRPr="002703FC">
        <w:rPr>
          <w:rFonts w:ascii="Times New Roman" w:hAnsi="Times New Roman" w:cs="Times New Roman"/>
          <w:sz w:val="24"/>
          <w:szCs w:val="28"/>
        </w:rPr>
        <w:t>.</w:t>
      </w:r>
    </w:p>
    <w:p w:rsidR="009D72C7" w:rsidRPr="002703FC" w:rsidRDefault="009D72C7" w:rsidP="009D72C7">
      <w:pPr>
        <w:pStyle w:val="a3"/>
        <w:adjustRightInd w:val="0"/>
        <w:snapToGrid w:val="0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2703FC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FC">
        <w:rPr>
          <w:rFonts w:ascii="Times New Roman" w:hAnsi="Times New Roman" w:cs="Times New Roman"/>
          <w:sz w:val="28"/>
          <w:szCs w:val="28"/>
        </w:rPr>
        <w:t>3.2.2. Анализ текущего состояния и перспектив развития школы.</w:t>
      </w:r>
    </w:p>
    <w:p w:rsidR="00CA2CD8" w:rsidRPr="002703FC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3F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703F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70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2703FC" w:rsidTr="00804544">
        <w:tc>
          <w:tcPr>
            <w:tcW w:w="336" w:type="pct"/>
            <w:vAlign w:val="center"/>
          </w:tcPr>
          <w:p w:rsidR="001825B2" w:rsidRPr="002703FC" w:rsidRDefault="0012722C" w:rsidP="00A043D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2703FC" w:rsidRDefault="0012722C" w:rsidP="00A043D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Магистральное направление, 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2703FC" w:rsidRDefault="0012722C" w:rsidP="00A043D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</w:rPr>
              <w:t>Полученный результат</w:t>
            </w:r>
          </w:p>
          <w:p w:rsidR="001825B2" w:rsidRPr="002703FC" w:rsidRDefault="0012722C" w:rsidP="00A043D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2703FC" w:rsidRDefault="0012722C" w:rsidP="00A043D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</w:rPr>
              <w:t>Планируемый результат, описание</w:t>
            </w:r>
          </w:p>
        </w:tc>
      </w:tr>
      <w:tr w:rsidR="001825B2" w:rsidRPr="002703FC" w:rsidTr="00DA7B95">
        <w:tc>
          <w:tcPr>
            <w:tcW w:w="336" w:type="pct"/>
          </w:tcPr>
          <w:p w:rsidR="001825B2" w:rsidRPr="002703FC" w:rsidRDefault="0012722C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pct"/>
          </w:tcPr>
          <w:p w:rsidR="001825B2" w:rsidRPr="002703FC" w:rsidRDefault="0012722C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Знание</w:t>
            </w:r>
          </w:p>
        </w:tc>
        <w:tc>
          <w:tcPr>
            <w:tcW w:w="1488" w:type="pct"/>
          </w:tcPr>
          <w:p w:rsidR="001825B2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24, базовый</w:t>
            </w:r>
          </w:p>
        </w:tc>
        <w:tc>
          <w:tcPr>
            <w:tcW w:w="1349" w:type="pct"/>
          </w:tcPr>
          <w:p w:rsidR="001825B2" w:rsidRPr="002703FC" w:rsidRDefault="00EA7F0E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F8418B" w:rsidRPr="002703FC">
              <w:rPr>
                <w:rFonts w:ascii="Times New Roman" w:eastAsia="Times New Roman" w:hAnsi="Times New Roman" w:cs="Times New Roman"/>
                <w:color w:val="000000"/>
              </w:rPr>
              <w:t>, средний</w:t>
            </w:r>
          </w:p>
          <w:p w:rsidR="009D72C7" w:rsidRPr="002703FC" w:rsidRDefault="009D72C7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Обеспеченность учебниками и учебными пособиями на 100%. 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Отсутствие выпус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ников 9 класса, не получивших аттест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ты. Реализация программ с углубленным изучением отдельных предметов. Реал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зация программ курсов внеурочной де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EE43CB" w:rsidRPr="002703FC">
              <w:rPr>
                <w:rFonts w:ascii="Times New Roman" w:eastAsia="Times New Roman" w:hAnsi="Times New Roman" w:cs="Times New Roman"/>
                <w:color w:val="000000"/>
              </w:rPr>
              <w:t>тельности.</w:t>
            </w:r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Здоровье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17, средний</w:t>
            </w:r>
          </w:p>
        </w:tc>
        <w:tc>
          <w:tcPr>
            <w:tcW w:w="1349" w:type="pct"/>
          </w:tcPr>
          <w:p w:rsidR="00F8418B" w:rsidRPr="002703FC" w:rsidRDefault="00EA7F0E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F8418B" w:rsidRPr="002703FC">
              <w:rPr>
                <w:rFonts w:ascii="Times New Roman" w:eastAsia="Times New Roman" w:hAnsi="Times New Roman" w:cs="Times New Roman"/>
                <w:color w:val="000000"/>
              </w:rPr>
              <w:t>, средний</w:t>
            </w:r>
          </w:p>
          <w:p w:rsidR="00EE43CB" w:rsidRPr="002703FC" w:rsidRDefault="00EE43C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Диверсификация деятельности ШСК (5 и более видов спорта), обновление спо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тивной инфраструктуры.</w:t>
            </w:r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Творчество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13, базовый</w:t>
            </w:r>
          </w:p>
        </w:tc>
        <w:tc>
          <w:tcPr>
            <w:tcW w:w="1349" w:type="pct"/>
          </w:tcPr>
          <w:p w:rsidR="00F8418B" w:rsidRPr="002703FC" w:rsidRDefault="00EA7F0E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0E770D" w:rsidRPr="002703FC">
              <w:rPr>
                <w:rFonts w:ascii="Times New Roman" w:eastAsia="Times New Roman" w:hAnsi="Times New Roman" w:cs="Times New Roman"/>
                <w:color w:val="000000"/>
              </w:rPr>
              <w:t>, средний</w:t>
            </w:r>
          </w:p>
          <w:p w:rsidR="00EE43CB" w:rsidRPr="002703FC" w:rsidRDefault="00EE43C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Материально-техническое обновление образовательной среды, приобретение высокотехнологичного оборудования для реализации дополнительного образов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ния.</w:t>
            </w:r>
            <w:r w:rsidR="000370FF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Устранение </w:t>
            </w:r>
            <w:proofErr w:type="gramStart"/>
            <w:r w:rsidR="000370FF" w:rsidRPr="002703FC">
              <w:rPr>
                <w:rFonts w:ascii="Times New Roman" w:eastAsia="Times New Roman" w:hAnsi="Times New Roman" w:cs="Times New Roman"/>
                <w:color w:val="000000"/>
              </w:rPr>
              <w:t>кадрового</w:t>
            </w:r>
            <w:proofErr w:type="gramEnd"/>
            <w:r w:rsidR="000370FF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370FF" w:rsidRPr="002703FC">
              <w:rPr>
                <w:rFonts w:ascii="Times New Roman" w:eastAsia="Times New Roman" w:hAnsi="Times New Roman" w:cs="Times New Roman"/>
                <w:color w:val="000000"/>
              </w:rPr>
              <w:t>дифицита</w:t>
            </w:r>
            <w:proofErr w:type="spellEnd"/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Воспитание 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0, ниже базового</w:t>
            </w:r>
          </w:p>
          <w:p w:rsidR="00A043D3" w:rsidRPr="002703FC" w:rsidRDefault="00A043D3" w:rsidP="00A043D3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Отсутствие Совета родителей (критический показатель)</w:t>
            </w:r>
          </w:p>
        </w:tc>
        <w:tc>
          <w:tcPr>
            <w:tcW w:w="1349" w:type="pct"/>
          </w:tcPr>
          <w:p w:rsidR="00F8418B" w:rsidRPr="002703FC" w:rsidRDefault="00A043D3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F8418B" w:rsidRPr="002703FC">
              <w:rPr>
                <w:rFonts w:ascii="Times New Roman" w:eastAsia="Times New Roman" w:hAnsi="Times New Roman" w:cs="Times New Roman"/>
                <w:color w:val="000000"/>
              </w:rPr>
              <w:t>, средний</w:t>
            </w:r>
          </w:p>
          <w:p w:rsidR="00EE43CB" w:rsidRPr="002703FC" w:rsidRDefault="00EE43CB" w:rsidP="00EE4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Создание Совета родителей. Вовлечение родителей в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образовательную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деятел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ность.</w:t>
            </w:r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9, средний</w:t>
            </w:r>
          </w:p>
        </w:tc>
        <w:tc>
          <w:tcPr>
            <w:tcW w:w="1349" w:type="pct"/>
          </w:tcPr>
          <w:p w:rsidR="00F8418B" w:rsidRPr="002703FC" w:rsidRDefault="00EA7F0E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4C4A2B" w:rsidRPr="002703FC">
              <w:rPr>
                <w:rFonts w:ascii="Times New Roman" w:eastAsia="Times New Roman" w:hAnsi="Times New Roman" w:cs="Times New Roman"/>
                <w:color w:val="000000"/>
              </w:rPr>
              <w:t>, высокий</w:t>
            </w:r>
          </w:p>
          <w:p w:rsidR="00EE43CB" w:rsidRPr="002703FC" w:rsidRDefault="000370FF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Посещение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обучающимися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професси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нальных проб на региональных площа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ках</w:t>
            </w:r>
            <w:r w:rsidR="00F0216C" w:rsidRPr="002703FC">
              <w:rPr>
                <w:rFonts w:ascii="Times New Roman" w:eastAsia="Times New Roman" w:hAnsi="Times New Roman" w:cs="Times New Roman"/>
                <w:color w:val="000000"/>
              </w:rPr>
              <w:t>. Обеспечение сетевого взаимоде</w:t>
            </w:r>
            <w:r w:rsidR="00F0216C" w:rsidRPr="002703F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F0216C" w:rsidRPr="002703FC">
              <w:rPr>
                <w:rFonts w:ascii="Times New Roman" w:eastAsia="Times New Roman" w:hAnsi="Times New Roman" w:cs="Times New Roman"/>
                <w:color w:val="000000"/>
              </w:rPr>
              <w:t>ствия</w:t>
            </w:r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Учитель. Школьная команда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20, средний</w:t>
            </w:r>
          </w:p>
        </w:tc>
        <w:tc>
          <w:tcPr>
            <w:tcW w:w="1349" w:type="pct"/>
          </w:tcPr>
          <w:p w:rsidR="00F8418B" w:rsidRPr="002703FC" w:rsidRDefault="00A043D3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4C4A2B" w:rsidRPr="002703FC">
              <w:rPr>
                <w:rFonts w:ascii="Times New Roman" w:eastAsia="Times New Roman" w:hAnsi="Times New Roman" w:cs="Times New Roman"/>
                <w:color w:val="000000"/>
              </w:rPr>
              <w:t>, высокий</w:t>
            </w:r>
          </w:p>
          <w:p w:rsidR="00F0216C" w:rsidRPr="002703FC" w:rsidRDefault="00E10655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Повышение дли учителей, охваченных диагностикой профессиональных комп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тенций. Повышение доли учителей, для которых разработаны ИОМ по результ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там диагностики. 100% педагогических работников прошли курсы повышения квалификации, размещенным в Фед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ральном реестре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роф.программ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пед.образования</w:t>
            </w:r>
            <w:proofErr w:type="spellEnd"/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Школьный климат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15, средний</w:t>
            </w:r>
          </w:p>
        </w:tc>
        <w:tc>
          <w:tcPr>
            <w:tcW w:w="1349" w:type="pct"/>
          </w:tcPr>
          <w:p w:rsidR="00F8418B" w:rsidRPr="002703FC" w:rsidRDefault="004C4A2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17, высокий</w:t>
            </w:r>
          </w:p>
          <w:p w:rsidR="00E10655" w:rsidRPr="002703FC" w:rsidRDefault="00E10655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Разработана и реализуется психолого-педагогическая программа. Созданы специальные тематические зоны для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F8418B" w:rsidRPr="002703FC" w:rsidTr="00DA7B95">
        <w:tc>
          <w:tcPr>
            <w:tcW w:w="33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Образовательная среда</w:t>
            </w:r>
          </w:p>
        </w:tc>
        <w:tc>
          <w:tcPr>
            <w:tcW w:w="1488" w:type="pct"/>
          </w:tcPr>
          <w:p w:rsidR="00F8418B" w:rsidRPr="002703FC" w:rsidRDefault="00F8418B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15, средний</w:t>
            </w:r>
          </w:p>
        </w:tc>
        <w:tc>
          <w:tcPr>
            <w:tcW w:w="1349" w:type="pct"/>
          </w:tcPr>
          <w:p w:rsidR="00F8418B" w:rsidRPr="002703FC" w:rsidRDefault="00EA7F0E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4C4A2B" w:rsidRPr="002703FC">
              <w:rPr>
                <w:rFonts w:ascii="Times New Roman" w:eastAsia="Times New Roman" w:hAnsi="Times New Roman" w:cs="Times New Roman"/>
                <w:color w:val="000000"/>
              </w:rPr>
              <w:t>, высокий</w:t>
            </w:r>
          </w:p>
          <w:p w:rsidR="00E10655" w:rsidRPr="002703FC" w:rsidRDefault="00E10655" w:rsidP="00A043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Обновление материально-технической базы для внедрения ЦОС</w:t>
            </w:r>
          </w:p>
        </w:tc>
      </w:tr>
    </w:tbl>
    <w:p w:rsidR="00070C5E" w:rsidRPr="002703FC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2703FC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2703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 w:rsidRPr="002703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27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215"/>
        <w:gridCol w:w="2963"/>
        <w:gridCol w:w="2966"/>
        <w:gridCol w:w="3248"/>
        <w:gridCol w:w="2960"/>
      </w:tblGrid>
      <w:tr w:rsidR="001825B2" w:rsidRPr="002703FC" w:rsidTr="00047A36">
        <w:tc>
          <w:tcPr>
            <w:tcW w:w="1047" w:type="pct"/>
            <w:vMerge w:val="restart"/>
            <w:vAlign w:val="center"/>
          </w:tcPr>
          <w:p w:rsidR="001825B2" w:rsidRPr="002703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ния и ключевые условия</w:t>
            </w:r>
          </w:p>
        </w:tc>
        <w:tc>
          <w:tcPr>
            <w:tcW w:w="1931" w:type="pct"/>
            <w:gridSpan w:val="2"/>
            <w:vAlign w:val="center"/>
          </w:tcPr>
          <w:p w:rsidR="001825B2" w:rsidRPr="002703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циала</w:t>
            </w:r>
          </w:p>
        </w:tc>
        <w:tc>
          <w:tcPr>
            <w:tcW w:w="2022" w:type="pct"/>
            <w:gridSpan w:val="2"/>
            <w:vAlign w:val="center"/>
          </w:tcPr>
          <w:p w:rsidR="001825B2" w:rsidRPr="002703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2703FC" w:rsidTr="00047A36">
        <w:tc>
          <w:tcPr>
            <w:tcW w:w="1047" w:type="pct"/>
            <w:vMerge/>
            <w:vAlign w:val="center"/>
          </w:tcPr>
          <w:p w:rsidR="001825B2" w:rsidRPr="002703FC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pct"/>
            <w:vAlign w:val="center"/>
          </w:tcPr>
          <w:p w:rsidR="001825B2" w:rsidRPr="002703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965" w:type="pct"/>
            <w:vAlign w:val="center"/>
          </w:tcPr>
          <w:p w:rsidR="001825B2" w:rsidRPr="002703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05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2703FC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96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2703FC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65" w:type="pct"/>
          </w:tcPr>
          <w:p w:rsidR="00047A36" w:rsidRPr="002703FC" w:rsidRDefault="00047A3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BF4A4A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олее 80% </w:t>
            </w:r>
            <w:proofErr w:type="gramStart"/>
            <w:r w:rsidR="00BF4A4A" w:rsidRPr="002703FC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="00BF4A4A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участвуют в реализации проектной и исследовател</w:t>
            </w:r>
            <w:r w:rsidR="00BF4A4A" w:rsidRPr="002703F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BF4A4A" w:rsidRPr="002703FC">
              <w:rPr>
                <w:rFonts w:ascii="Times New Roman" w:eastAsia="Times New Roman" w:hAnsi="Times New Roman" w:cs="Times New Roman"/>
                <w:color w:val="000000"/>
              </w:rPr>
              <w:t>ской деятельности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7A36" w:rsidRPr="002703FC" w:rsidRDefault="00047A3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еализуются 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индивидуал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ные учебные планы;</w:t>
            </w:r>
          </w:p>
          <w:p w:rsidR="00047A36" w:rsidRPr="002703FC" w:rsidRDefault="00047A3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hAnsi="Times New Roman" w:cs="Times New Roman"/>
                <w:color w:val="000000"/>
              </w:rPr>
              <w:t>- 100% учителей используют программы учебных пре</w:t>
            </w:r>
            <w:r w:rsidRPr="002703FC">
              <w:rPr>
                <w:rFonts w:ascii="Times New Roman" w:hAnsi="Times New Roman" w:cs="Times New Roman"/>
                <w:color w:val="000000"/>
              </w:rPr>
              <w:t>д</w:t>
            </w:r>
            <w:r w:rsidRPr="002703FC">
              <w:rPr>
                <w:rFonts w:ascii="Times New Roman" w:hAnsi="Times New Roman" w:cs="Times New Roman"/>
                <w:color w:val="000000"/>
              </w:rPr>
              <w:t>метов, содержание и план</w:t>
            </w:r>
            <w:r w:rsidRPr="002703FC">
              <w:rPr>
                <w:rFonts w:ascii="Times New Roman" w:hAnsi="Times New Roman" w:cs="Times New Roman"/>
                <w:color w:val="000000"/>
              </w:rPr>
              <w:t>и</w:t>
            </w:r>
            <w:r w:rsidRPr="002703FC">
              <w:rPr>
                <w:rFonts w:ascii="Times New Roman" w:hAnsi="Times New Roman" w:cs="Times New Roman"/>
                <w:color w:val="000000"/>
              </w:rPr>
              <w:t xml:space="preserve">руемые результаты которых не ниже соответствующих содержания и планируемых </w:t>
            </w:r>
            <w:r w:rsidRPr="002703FC">
              <w:rPr>
                <w:rFonts w:ascii="Times New Roman" w:hAnsi="Times New Roman" w:cs="Times New Roman"/>
                <w:color w:val="000000"/>
              </w:rPr>
              <w:lastRenderedPageBreak/>
              <w:t>результатов федеральных рабочих программ учебных предметов</w:t>
            </w:r>
            <w:r w:rsidR="00881B90" w:rsidRPr="002703F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47A36" w:rsidRPr="002703FC" w:rsidRDefault="00047A3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более 80% участников о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разовательного процесса (родители, дети) удовлетв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рены качеством образов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ния.</w:t>
            </w:r>
          </w:p>
        </w:tc>
        <w:tc>
          <w:tcPr>
            <w:tcW w:w="965" w:type="pct"/>
          </w:tcPr>
          <w:p w:rsidR="001825B2" w:rsidRPr="002703FC" w:rsidRDefault="00047A36" w:rsidP="00047A36">
            <w:pPr>
              <w:pStyle w:val="a3"/>
              <w:widowControl w:val="0"/>
              <w:ind w:left="59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="00881B90"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беспечение учебниками и учебными пособиями не в полном объеме</w:t>
            </w:r>
          </w:p>
          <w:p w:rsidR="00881B90" w:rsidRPr="002703FC" w:rsidRDefault="00881B90" w:rsidP="00047A36">
            <w:pPr>
              <w:pStyle w:val="a3"/>
              <w:widowControl w:val="0"/>
              <w:ind w:left="59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наличие выпускников 9 класса, не получивших 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тестаты об основном общем образовании;</w:t>
            </w:r>
          </w:p>
          <w:p w:rsidR="00881B90" w:rsidRPr="002703FC" w:rsidRDefault="00881B90" w:rsidP="00047A36">
            <w:pPr>
              <w:pStyle w:val="a3"/>
              <w:widowControl w:val="0"/>
              <w:ind w:left="59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 реализуются углубле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ное изучение отдельных предметов;</w:t>
            </w:r>
          </w:p>
          <w:p w:rsidR="003402C4" w:rsidRPr="002703FC" w:rsidRDefault="003402C4" w:rsidP="00047A36">
            <w:pPr>
              <w:pStyle w:val="a3"/>
              <w:widowControl w:val="0"/>
              <w:ind w:left="59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отсутствие и недостато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ность ресурсных возможн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стей (кадров и оборудов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ния) для реализации пр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грамм курсов</w:t>
            </w:r>
            <w:r w:rsidR="001A25EE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урочной и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внеурочной деятельности;</w:t>
            </w:r>
          </w:p>
          <w:p w:rsidR="00881B90" w:rsidRPr="002703FC" w:rsidRDefault="00881B90" w:rsidP="00047A36">
            <w:pPr>
              <w:pStyle w:val="a3"/>
              <w:widowControl w:val="0"/>
              <w:ind w:left="59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 осуществляется сетевая форма реализации общео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разовательных программ.</w:t>
            </w:r>
          </w:p>
        </w:tc>
        <w:tc>
          <w:tcPr>
            <w:tcW w:w="1058" w:type="pct"/>
          </w:tcPr>
          <w:p w:rsidR="001825B2" w:rsidRPr="002703FC" w:rsidRDefault="00881B90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100% обеспечение учебник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ми и учебными пособиями за счет бюджетных и внебюдже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ных фондов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81B90" w:rsidRPr="002703FC" w:rsidRDefault="003402C4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обновление внутренней с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стемы оценки качества образ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вания; использование форм дифференциации, индивиду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лизации,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профилизации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в обр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зовательной деятельности;</w:t>
            </w:r>
          </w:p>
          <w:p w:rsidR="001A25EE" w:rsidRPr="002703FC" w:rsidRDefault="001A25EE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обновление и пополнение компьютерной техники в каб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нете информатике;</w:t>
            </w:r>
          </w:p>
          <w:p w:rsidR="001A25EE" w:rsidRPr="002703FC" w:rsidRDefault="001A25EE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пополнение кабинета техн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логии оборудованием (компь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теры для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, ко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структоры по робототехнике, 3</w:t>
            </w:r>
            <w:r w:rsidRPr="002703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-принтер;</w:t>
            </w:r>
          </w:p>
          <w:p w:rsidR="00881B90" w:rsidRPr="002703FC" w:rsidRDefault="00881B90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реализация углубленного из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чения отдельных предметов для 2-9 классов</w:t>
            </w:r>
            <w:r w:rsidR="003402C4"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3402C4" w:rsidRPr="002703FC" w:rsidRDefault="003402C4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сетевое взаимодействие с м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ниципальными организациями </w:t>
            </w:r>
            <w:proofErr w:type="spellStart"/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gramStart"/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бразования</w:t>
            </w:r>
            <w:proofErr w:type="spellEnd"/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для реализ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ции курсов внеурочной де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182D92" w:rsidRPr="002703FC">
              <w:rPr>
                <w:rFonts w:ascii="Times New Roman" w:eastAsia="Times New Roman" w:hAnsi="Times New Roman" w:cs="Times New Roman"/>
                <w:color w:val="000000"/>
              </w:rPr>
              <w:t>тельности.</w:t>
            </w:r>
          </w:p>
        </w:tc>
        <w:tc>
          <w:tcPr>
            <w:tcW w:w="965" w:type="pct"/>
          </w:tcPr>
          <w:p w:rsidR="001825B2" w:rsidRPr="002703FC" w:rsidRDefault="00881B90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н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едостаточное финансир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47A36" w:rsidRPr="002703FC">
              <w:rPr>
                <w:rFonts w:ascii="Times New Roman" w:eastAsia="Times New Roman" w:hAnsi="Times New Roman" w:cs="Times New Roman"/>
                <w:color w:val="000000"/>
              </w:rPr>
              <w:t>вание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81B90" w:rsidRPr="002703FC" w:rsidRDefault="00881B90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отсутствие запроса на углубленное изучение 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ельных предметов во 2-9 классах;</w:t>
            </w:r>
          </w:p>
          <w:p w:rsidR="00E84D69" w:rsidRPr="002703FC" w:rsidRDefault="00E84D69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кадровый дефицит.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965" w:type="pct"/>
          </w:tcPr>
          <w:p w:rsidR="001825B2" w:rsidRPr="002703FC" w:rsidRDefault="007862BC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реализуются рабочая пр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грамма воспитания и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кале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дарный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план по воспитанию;</w:t>
            </w:r>
          </w:p>
          <w:p w:rsidR="007862BC" w:rsidRPr="002703FC" w:rsidRDefault="007862BC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наличие советника дире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тора по воспитанию;</w:t>
            </w:r>
          </w:p>
          <w:p w:rsidR="007862BC" w:rsidRPr="002703FC" w:rsidRDefault="007862BC" w:rsidP="007862BC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</w:t>
            </w:r>
            <w:r w:rsidRPr="002703FC">
              <w:rPr>
                <w:rFonts w:ascii="Times New Roman" w:hAnsi="Times New Roman" w:cs="Times New Roman"/>
                <w:color w:val="000000"/>
              </w:rPr>
              <w:t>аличие первичного отд</w:t>
            </w:r>
            <w:r w:rsidRPr="002703FC">
              <w:rPr>
                <w:rFonts w:ascii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hAnsi="Times New Roman" w:cs="Times New Roman"/>
                <w:color w:val="000000"/>
              </w:rPr>
              <w:t>ления РДДМ Движение пе</w:t>
            </w:r>
            <w:r w:rsidRPr="002703FC">
              <w:rPr>
                <w:rFonts w:ascii="Times New Roman" w:hAnsi="Times New Roman" w:cs="Times New Roman"/>
                <w:color w:val="000000"/>
              </w:rPr>
              <w:t>р</w:t>
            </w:r>
            <w:r w:rsidRPr="002703FC">
              <w:rPr>
                <w:rFonts w:ascii="Times New Roman" w:hAnsi="Times New Roman" w:cs="Times New Roman"/>
                <w:color w:val="000000"/>
              </w:rPr>
              <w:t>вых;</w:t>
            </w:r>
          </w:p>
          <w:p w:rsidR="007862BC" w:rsidRPr="002703FC" w:rsidRDefault="007862BC" w:rsidP="007862BC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hAnsi="Times New Roman" w:cs="Times New Roman"/>
                <w:color w:val="000000"/>
              </w:rPr>
              <w:t>-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 w:rsidRPr="002703FC">
              <w:rPr>
                <w:rFonts w:ascii="Times New Roman" w:hAnsi="Times New Roman" w:cs="Times New Roman"/>
                <w:color w:val="000000"/>
              </w:rPr>
              <w:t>аличие центра детских инициатив, пространства ученического самоуправл</w:t>
            </w:r>
            <w:r w:rsidRPr="002703FC">
              <w:rPr>
                <w:rFonts w:ascii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hAnsi="Times New Roman" w:cs="Times New Roman"/>
                <w:color w:val="000000"/>
              </w:rPr>
              <w:t>ния;</w:t>
            </w:r>
          </w:p>
          <w:p w:rsidR="007862BC" w:rsidRPr="002703FC" w:rsidRDefault="007862BC" w:rsidP="007862BC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r w:rsidRPr="002703FC">
              <w:rPr>
                <w:rFonts w:ascii="Times New Roman" w:hAnsi="Times New Roman" w:cs="Times New Roman"/>
                <w:color w:val="000000"/>
              </w:rPr>
              <w:t>частие в реализации пр</w:t>
            </w:r>
            <w:r w:rsidRPr="002703FC">
              <w:rPr>
                <w:rFonts w:ascii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hAnsi="Times New Roman" w:cs="Times New Roman"/>
                <w:color w:val="000000"/>
              </w:rPr>
              <w:t>екта Орлята России (при р</w:t>
            </w:r>
            <w:r w:rsidRPr="002703FC">
              <w:rPr>
                <w:rFonts w:ascii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hAnsi="Times New Roman" w:cs="Times New Roman"/>
                <w:color w:val="000000"/>
              </w:rPr>
              <w:t>ализации начального общего образования);</w:t>
            </w:r>
          </w:p>
          <w:p w:rsidR="007862BC" w:rsidRPr="002703FC" w:rsidRDefault="007862BC" w:rsidP="007862BC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703FC">
              <w:rPr>
                <w:rFonts w:ascii="Times New Roman" w:hAnsi="Times New Roman" w:cs="Times New Roman"/>
                <w:color w:val="000000"/>
              </w:rPr>
              <w:t>аличие представительств детских и молодежных о</w:t>
            </w:r>
            <w:r w:rsidRPr="002703FC">
              <w:rPr>
                <w:rFonts w:ascii="Times New Roman" w:hAnsi="Times New Roman" w:cs="Times New Roman"/>
                <w:color w:val="000000"/>
              </w:rPr>
              <w:t>б</w:t>
            </w:r>
            <w:r w:rsidRPr="002703FC">
              <w:rPr>
                <w:rFonts w:ascii="Times New Roman" w:hAnsi="Times New Roman" w:cs="Times New Roman"/>
                <w:color w:val="000000"/>
              </w:rPr>
              <w:t>щественных объединений (Большая перемена);</w:t>
            </w:r>
          </w:p>
          <w:p w:rsidR="007862BC" w:rsidRPr="002703FC" w:rsidRDefault="007862BC" w:rsidP="007862BC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hAnsi="Times New Roman" w:cs="Times New Roman"/>
                <w:color w:val="000000"/>
              </w:rPr>
              <w:t xml:space="preserve">- участие </w:t>
            </w:r>
            <w:proofErr w:type="gramStart"/>
            <w:r w:rsidRPr="002703F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2703FC">
              <w:rPr>
                <w:rFonts w:ascii="Times New Roman" w:hAnsi="Times New Roman" w:cs="Times New Roman"/>
                <w:color w:val="000000"/>
              </w:rPr>
              <w:t xml:space="preserve"> в волонтерском движении (при реа</w:t>
            </w:r>
            <w:r w:rsidR="00E84D69" w:rsidRPr="002703FC">
              <w:rPr>
                <w:rFonts w:ascii="Times New Roman" w:hAnsi="Times New Roman" w:cs="Times New Roman"/>
                <w:color w:val="000000"/>
              </w:rPr>
              <w:t xml:space="preserve">лизации основного </w:t>
            </w:r>
            <w:r w:rsidR="00E84D69" w:rsidRPr="002703FC"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общего и </w:t>
            </w:r>
            <w:r w:rsidRPr="002703FC">
              <w:rPr>
                <w:rFonts w:ascii="Times New Roman" w:hAnsi="Times New Roman" w:cs="Times New Roman"/>
                <w:color w:val="000000"/>
              </w:rPr>
              <w:t xml:space="preserve"> среднего общего образования).</w:t>
            </w:r>
          </w:p>
        </w:tc>
        <w:tc>
          <w:tcPr>
            <w:tcW w:w="965" w:type="pct"/>
          </w:tcPr>
          <w:p w:rsidR="001825B2" w:rsidRPr="002703FC" w:rsidRDefault="00E84D69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отсутствие Совета родит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лей;</w:t>
            </w:r>
          </w:p>
          <w:p w:rsidR="00E84D69" w:rsidRPr="002703FC" w:rsidRDefault="00E84D69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низкий уровень вовлече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ности родителей в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образов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тельную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деятельность.</w:t>
            </w:r>
          </w:p>
        </w:tc>
        <w:tc>
          <w:tcPr>
            <w:tcW w:w="1058" w:type="pct"/>
          </w:tcPr>
          <w:p w:rsidR="001825B2" w:rsidRPr="002703FC" w:rsidRDefault="00E84D69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высокая доля родителей в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влечена в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образовательную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ятельность школы;</w:t>
            </w:r>
          </w:p>
        </w:tc>
        <w:tc>
          <w:tcPr>
            <w:tcW w:w="965" w:type="pct"/>
          </w:tcPr>
          <w:p w:rsidR="001825B2" w:rsidRPr="002703FC" w:rsidRDefault="00E84D69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отсутствие заинтересова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ности родителей в успешн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сти воспитания и обучения</w:t>
            </w:r>
            <w:r w:rsidR="00312733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детей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965" w:type="pct"/>
          </w:tcPr>
          <w:p w:rsidR="007862BC" w:rsidRPr="002703FC" w:rsidRDefault="00182D92" w:rsidP="007862BC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7862BC" w:rsidRPr="002703FC">
              <w:rPr>
                <w:rFonts w:ascii="Times New Roman" w:hAnsi="Times New Roman" w:cs="Times New Roman"/>
                <w:color w:val="000000"/>
              </w:rPr>
              <w:t xml:space="preserve">30% и более </w:t>
            </w:r>
            <w:proofErr w:type="gramStart"/>
            <w:r w:rsidR="007862BC" w:rsidRPr="002703F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="007862BC" w:rsidRPr="002703FC">
              <w:rPr>
                <w:rFonts w:ascii="Times New Roman" w:hAnsi="Times New Roman" w:cs="Times New Roman"/>
                <w:color w:val="000000"/>
              </w:rPr>
              <w:t xml:space="preserve"> постоянно посещают зан</w:t>
            </w:r>
            <w:r w:rsidR="007862BC" w:rsidRPr="002703FC">
              <w:rPr>
                <w:rFonts w:ascii="Times New Roman" w:hAnsi="Times New Roman" w:cs="Times New Roman"/>
                <w:color w:val="000000"/>
              </w:rPr>
              <w:t>я</w:t>
            </w:r>
            <w:r w:rsidR="007862BC" w:rsidRPr="002703FC">
              <w:rPr>
                <w:rFonts w:ascii="Times New Roman" w:hAnsi="Times New Roman" w:cs="Times New Roman"/>
                <w:color w:val="000000"/>
              </w:rPr>
              <w:t>тия дополнительного обр</w:t>
            </w:r>
            <w:r w:rsidR="007862BC" w:rsidRPr="002703FC">
              <w:rPr>
                <w:rFonts w:ascii="Times New Roman" w:hAnsi="Times New Roman" w:cs="Times New Roman"/>
                <w:color w:val="000000"/>
              </w:rPr>
              <w:t>а</w:t>
            </w:r>
            <w:r w:rsidR="007862BC" w:rsidRPr="002703FC">
              <w:rPr>
                <w:rFonts w:ascii="Times New Roman" w:hAnsi="Times New Roman" w:cs="Times New Roman"/>
                <w:color w:val="000000"/>
              </w:rPr>
              <w:t>зования по физической культуре и спорту;</w:t>
            </w:r>
          </w:p>
          <w:p w:rsidR="001825B2" w:rsidRPr="002703FC" w:rsidRDefault="007862BC" w:rsidP="00E84D69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hAnsi="Times New Roman" w:cs="Times New Roman"/>
                <w:color w:val="000000"/>
              </w:rPr>
              <w:t xml:space="preserve">- 30% и более </w:t>
            </w:r>
            <w:proofErr w:type="gramStart"/>
            <w:r w:rsidRPr="002703F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2703FC">
              <w:rPr>
                <w:rFonts w:ascii="Times New Roman" w:hAnsi="Times New Roman" w:cs="Times New Roman"/>
                <w:color w:val="000000"/>
              </w:rPr>
              <w:t>, имеющих знак отличия ВФСК «ГТО», подтве</w:t>
            </w:r>
            <w:r w:rsidRPr="002703FC">
              <w:rPr>
                <w:rFonts w:ascii="Times New Roman" w:hAnsi="Times New Roman" w:cs="Times New Roman"/>
                <w:color w:val="000000"/>
              </w:rPr>
              <w:t>р</w:t>
            </w:r>
            <w:r w:rsidRPr="002703FC">
              <w:rPr>
                <w:rFonts w:ascii="Times New Roman" w:hAnsi="Times New Roman" w:cs="Times New Roman"/>
                <w:color w:val="000000"/>
              </w:rPr>
              <w:t>жденный удостоверением.</w:t>
            </w:r>
          </w:p>
        </w:tc>
        <w:tc>
          <w:tcPr>
            <w:tcW w:w="965" w:type="pct"/>
          </w:tcPr>
          <w:p w:rsidR="00182D92" w:rsidRPr="002703FC" w:rsidRDefault="00182D92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отсутствие единой пр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граммы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здоровьесбереж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825B2" w:rsidRPr="002703FC" w:rsidRDefault="00182D92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-отсутствие инвентаря и оборудования для </w:t>
            </w:r>
            <w:r w:rsidR="001801A8" w:rsidRPr="002703FC">
              <w:rPr>
                <w:rFonts w:ascii="Times New Roman" w:eastAsia="Times New Roman" w:hAnsi="Times New Roman" w:cs="Times New Roman"/>
                <w:color w:val="000000"/>
              </w:rPr>
              <w:t>занятий другими видами спорта.</w:t>
            </w:r>
          </w:p>
        </w:tc>
        <w:tc>
          <w:tcPr>
            <w:tcW w:w="1058" w:type="pct"/>
          </w:tcPr>
          <w:p w:rsidR="001801A8" w:rsidRPr="002703FC" w:rsidRDefault="007862BC" w:rsidP="001801A8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разработка единой программы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здоровьесбережения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, с включ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нием не</w:t>
            </w:r>
            <w:r w:rsidR="00E84D69" w:rsidRPr="002703FC">
              <w:rPr>
                <w:rFonts w:ascii="Times New Roman" w:eastAsia="Times New Roman" w:hAnsi="Times New Roman" w:cs="Times New Roman"/>
                <w:color w:val="000000"/>
              </w:rPr>
              <w:t>обходимых разделов и учетом норм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СанПиН;</w:t>
            </w:r>
          </w:p>
          <w:p w:rsidR="001825B2" w:rsidRPr="002703FC" w:rsidRDefault="001801A8" w:rsidP="001801A8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-приобретение за счет бюдже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ных и внебюджетных средств (спонсорской помощи) тенни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ных столов, мячей, лыж.</w:t>
            </w:r>
          </w:p>
        </w:tc>
        <w:tc>
          <w:tcPr>
            <w:tcW w:w="965" w:type="pct"/>
          </w:tcPr>
          <w:p w:rsidR="001825B2" w:rsidRPr="002703FC" w:rsidRDefault="00C31041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недостаточное финансир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вание;</w:t>
            </w:r>
          </w:p>
          <w:p w:rsidR="00C31041" w:rsidRPr="002703FC" w:rsidRDefault="00C31041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кадровый дефицит.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965" w:type="pct"/>
          </w:tcPr>
          <w:p w:rsidR="00D7026E" w:rsidRPr="002703FC" w:rsidRDefault="00D7026E" w:rsidP="00D7026E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- 30% и более </w:t>
            </w:r>
            <w:r w:rsidRPr="002703FC">
              <w:rPr>
                <w:rFonts w:ascii="Times New Roman" w:hAnsi="Times New Roman" w:cs="Times New Roman"/>
                <w:color w:val="000000"/>
              </w:rPr>
              <w:t>обучающихся, являются членами школ</w:t>
            </w:r>
            <w:r w:rsidRPr="002703FC">
              <w:rPr>
                <w:rFonts w:ascii="Times New Roman" w:hAnsi="Times New Roman" w:cs="Times New Roman"/>
                <w:color w:val="000000"/>
              </w:rPr>
              <w:t>ь</w:t>
            </w:r>
            <w:r w:rsidRPr="002703FC">
              <w:rPr>
                <w:rFonts w:ascii="Times New Roman" w:hAnsi="Times New Roman" w:cs="Times New Roman"/>
                <w:color w:val="000000"/>
              </w:rPr>
              <w:t>ных творческих объедин</w:t>
            </w:r>
            <w:r w:rsidRPr="002703FC">
              <w:rPr>
                <w:rFonts w:ascii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hAnsi="Times New Roman" w:cs="Times New Roman"/>
                <w:color w:val="000000"/>
              </w:rPr>
              <w:t>ний, от общего количества обучающихся в организ</w:t>
            </w:r>
            <w:r w:rsidRPr="002703FC">
              <w:rPr>
                <w:rFonts w:ascii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hAnsi="Times New Roman" w:cs="Times New Roman"/>
                <w:color w:val="000000"/>
              </w:rPr>
              <w:t>ции;</w:t>
            </w:r>
          </w:p>
          <w:p w:rsidR="00D7026E" w:rsidRPr="002703FC" w:rsidRDefault="00D7026E" w:rsidP="00D7026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</w:t>
            </w:r>
            <w:r w:rsidRPr="002703FC">
              <w:rPr>
                <w:rFonts w:ascii="Times New Roman" w:hAnsi="Times New Roman" w:cs="Times New Roman"/>
                <w:color w:val="000000"/>
              </w:rPr>
              <w:t>аличие технологических кружков на базе общеобр</w:t>
            </w:r>
            <w:r w:rsidRPr="002703FC">
              <w:rPr>
                <w:rFonts w:ascii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hAnsi="Times New Roman" w:cs="Times New Roman"/>
                <w:color w:val="000000"/>
              </w:rPr>
              <w:t>зовательной организации;</w:t>
            </w:r>
          </w:p>
          <w:p w:rsidR="001825B2" w:rsidRPr="002703FC" w:rsidRDefault="00D7026E" w:rsidP="00182D9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ф</w:t>
            </w:r>
            <w:r w:rsidRPr="002703FC">
              <w:rPr>
                <w:rFonts w:ascii="Times New Roman" w:hAnsi="Times New Roman" w:cs="Times New Roman"/>
                <w:color w:val="000000"/>
              </w:rPr>
              <w:t>ункционирование школ</w:t>
            </w:r>
            <w:r w:rsidRPr="002703FC">
              <w:rPr>
                <w:rFonts w:ascii="Times New Roman" w:hAnsi="Times New Roman" w:cs="Times New Roman"/>
                <w:color w:val="000000"/>
              </w:rPr>
              <w:t>ь</w:t>
            </w:r>
            <w:r w:rsidRPr="002703FC">
              <w:rPr>
                <w:rFonts w:ascii="Times New Roman" w:hAnsi="Times New Roman" w:cs="Times New Roman"/>
                <w:color w:val="000000"/>
              </w:rPr>
              <w:t>ных творческих объедин</w:t>
            </w:r>
            <w:r w:rsidRPr="002703FC">
              <w:rPr>
                <w:rFonts w:ascii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hAnsi="Times New Roman" w:cs="Times New Roman"/>
                <w:color w:val="000000"/>
              </w:rPr>
              <w:t>ний (школьный театр, школьный музей).</w:t>
            </w:r>
          </w:p>
        </w:tc>
        <w:tc>
          <w:tcPr>
            <w:tcW w:w="965" w:type="pct"/>
          </w:tcPr>
          <w:p w:rsidR="00D823B4" w:rsidRPr="002703FC" w:rsidRDefault="001A25EE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недостаточное материал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но-техническое оснащение для реализации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бразования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(2 набора конструкторов для робот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техники</w:t>
            </w:r>
            <w:r w:rsidR="00D823B4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, старенькие </w:t>
            </w:r>
            <w:proofErr w:type="spellStart"/>
            <w:r w:rsidR="00D823B4" w:rsidRPr="002703FC">
              <w:rPr>
                <w:rFonts w:ascii="Times New Roman" w:eastAsia="Times New Roman" w:hAnsi="Times New Roman" w:cs="Times New Roman"/>
                <w:color w:val="000000"/>
              </w:rPr>
              <w:t>нетб</w:t>
            </w:r>
            <w:r w:rsidR="00D823B4" w:rsidRPr="002703FC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D823B4" w:rsidRPr="002703F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proofErr w:type="spellEnd"/>
            <w:r w:rsidR="00D823B4" w:rsidRPr="002703FC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D823B4" w:rsidRPr="002703FC" w:rsidRDefault="00D823B4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кадровый дефицит.</w:t>
            </w:r>
          </w:p>
        </w:tc>
        <w:tc>
          <w:tcPr>
            <w:tcW w:w="1058" w:type="pct"/>
          </w:tcPr>
          <w:p w:rsidR="001825B2" w:rsidRPr="002703FC" w:rsidRDefault="00D823B4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обновление и пополнение м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териально-технической базы кабинетов информатики и те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нологии;</w:t>
            </w:r>
          </w:p>
          <w:p w:rsidR="00D823B4" w:rsidRPr="002703FC" w:rsidRDefault="00D823B4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профессиональная подготовка педагогов по направлениям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бразования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65" w:type="pct"/>
          </w:tcPr>
          <w:p w:rsidR="001825B2" w:rsidRPr="002703FC" w:rsidRDefault="00C31041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недостаточное финансир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вание;</w:t>
            </w:r>
          </w:p>
          <w:p w:rsidR="00C31041" w:rsidRPr="002703FC" w:rsidRDefault="00C31041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кадровый дефицит.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965" w:type="pct"/>
          </w:tcPr>
          <w:p w:rsidR="00D823B4" w:rsidRPr="002703FC" w:rsidRDefault="00D823B4" w:rsidP="003633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63385" w:rsidRPr="002703F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703FC">
              <w:rPr>
                <w:rFonts w:ascii="Times New Roman" w:hAnsi="Times New Roman" w:cs="Times New Roman"/>
                <w:color w:val="000000"/>
              </w:rPr>
              <w:t>еализация утвержденного календарного плана проф</w:t>
            </w:r>
            <w:r w:rsidRPr="002703FC">
              <w:rPr>
                <w:rFonts w:ascii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hAnsi="Times New Roman" w:cs="Times New Roman"/>
                <w:color w:val="000000"/>
              </w:rPr>
              <w:t>риентационной деятельн</w:t>
            </w:r>
            <w:r w:rsidRPr="002703FC">
              <w:rPr>
                <w:rFonts w:ascii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hAnsi="Times New Roman" w:cs="Times New Roman"/>
                <w:color w:val="000000"/>
              </w:rPr>
              <w:t>сти в школе (в соответствии с календарным планом пр</w:t>
            </w:r>
            <w:r w:rsidRPr="002703FC">
              <w:rPr>
                <w:rFonts w:ascii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hAnsi="Times New Roman" w:cs="Times New Roman"/>
                <w:color w:val="000000"/>
              </w:rPr>
              <w:t>фориентационной деятел</w:t>
            </w:r>
            <w:r w:rsidRPr="002703FC">
              <w:rPr>
                <w:rFonts w:ascii="Times New Roman" w:hAnsi="Times New Roman" w:cs="Times New Roman"/>
                <w:color w:val="000000"/>
              </w:rPr>
              <w:t>ь</w:t>
            </w:r>
            <w:r w:rsidRPr="002703FC">
              <w:rPr>
                <w:rFonts w:ascii="Times New Roman" w:hAnsi="Times New Roman" w:cs="Times New Roman"/>
                <w:color w:val="000000"/>
              </w:rPr>
              <w:t>ности, разработанным в субъекте РФ</w:t>
            </w:r>
            <w:r w:rsidR="00363385" w:rsidRPr="002703FC">
              <w:rPr>
                <w:rFonts w:ascii="Times New Roman" w:hAnsi="Times New Roman" w:cs="Times New Roman"/>
                <w:color w:val="000000"/>
              </w:rPr>
              <w:t>);</w:t>
            </w:r>
          </w:p>
          <w:p w:rsidR="00D823B4" w:rsidRPr="002703FC" w:rsidRDefault="00D823B4" w:rsidP="0036338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63385" w:rsidRPr="002703F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2703FC">
              <w:rPr>
                <w:rFonts w:ascii="Times New Roman" w:hAnsi="Times New Roman" w:cs="Times New Roman"/>
                <w:color w:val="000000"/>
              </w:rPr>
              <w:t xml:space="preserve">осещение </w:t>
            </w:r>
            <w:proofErr w:type="gramStart"/>
            <w:r w:rsidRPr="002703FC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2703FC">
              <w:rPr>
                <w:rFonts w:ascii="Times New Roman" w:hAnsi="Times New Roman" w:cs="Times New Roman"/>
                <w:color w:val="000000"/>
              </w:rPr>
              <w:t xml:space="preserve"> экскурсий на предприятиях</w:t>
            </w:r>
            <w:r w:rsidR="00363385" w:rsidRPr="002703F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63385" w:rsidRPr="002703FC" w:rsidRDefault="00D823B4" w:rsidP="0036338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63385" w:rsidRPr="002703F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363385" w:rsidRPr="002703FC">
              <w:rPr>
                <w:rFonts w:ascii="Times New Roman" w:hAnsi="Times New Roman" w:cs="Times New Roman"/>
                <w:color w:val="000000"/>
              </w:rPr>
              <w:t xml:space="preserve">осещение </w:t>
            </w:r>
            <w:proofErr w:type="gramStart"/>
            <w:r w:rsidR="00363385" w:rsidRPr="002703FC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="00363385" w:rsidRPr="002703FC">
              <w:rPr>
                <w:rFonts w:ascii="Times New Roman" w:hAnsi="Times New Roman" w:cs="Times New Roman"/>
                <w:color w:val="000000"/>
              </w:rPr>
              <w:t xml:space="preserve"> экскурсий в организациях СПО и ВО;</w:t>
            </w:r>
          </w:p>
          <w:p w:rsidR="001825B2" w:rsidRPr="002703FC" w:rsidRDefault="00363385" w:rsidP="0036338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у</w:t>
            </w:r>
            <w:r w:rsidRPr="002703FC">
              <w:rPr>
                <w:rFonts w:ascii="Times New Roman" w:hAnsi="Times New Roman" w:cs="Times New Roman"/>
                <w:color w:val="000000"/>
              </w:rPr>
              <w:t>частие обучающихся 6‒11 классов в мероприятиях проекта Билет в будущее.</w:t>
            </w:r>
          </w:p>
        </w:tc>
        <w:tc>
          <w:tcPr>
            <w:tcW w:w="965" w:type="pct"/>
          </w:tcPr>
          <w:p w:rsidR="00363385" w:rsidRPr="002703FC" w:rsidRDefault="00363385" w:rsidP="003633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2703FC">
              <w:rPr>
                <w:rFonts w:ascii="Times New Roman" w:hAnsi="Times New Roman" w:cs="Times New Roman"/>
                <w:color w:val="000000"/>
              </w:rPr>
              <w:t xml:space="preserve">не посещение </w:t>
            </w:r>
            <w:proofErr w:type="gramStart"/>
            <w:r w:rsidRPr="002703FC">
              <w:rPr>
                <w:rFonts w:ascii="Times New Roman" w:hAnsi="Times New Roman" w:cs="Times New Roman"/>
                <w:color w:val="000000"/>
              </w:rPr>
              <w:t>обучающ</w:t>
            </w:r>
            <w:r w:rsidRPr="002703FC">
              <w:rPr>
                <w:rFonts w:ascii="Times New Roman" w:hAnsi="Times New Roman" w:cs="Times New Roman"/>
                <w:color w:val="000000"/>
              </w:rPr>
              <w:t>и</w:t>
            </w:r>
            <w:r w:rsidRPr="002703FC">
              <w:rPr>
                <w:rFonts w:ascii="Times New Roman" w:hAnsi="Times New Roman" w:cs="Times New Roman"/>
                <w:color w:val="000000"/>
              </w:rPr>
              <w:t>мися</w:t>
            </w:r>
            <w:proofErr w:type="gramEnd"/>
            <w:r w:rsidRPr="002703FC">
              <w:rPr>
                <w:rFonts w:ascii="Times New Roman" w:hAnsi="Times New Roman" w:cs="Times New Roman"/>
                <w:color w:val="000000"/>
              </w:rPr>
              <w:t xml:space="preserve"> профессиональных проб на региональных пл</w:t>
            </w:r>
            <w:r w:rsidRPr="002703FC">
              <w:rPr>
                <w:rFonts w:ascii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hAnsi="Times New Roman" w:cs="Times New Roman"/>
                <w:color w:val="000000"/>
              </w:rPr>
              <w:t>щадках;</w:t>
            </w:r>
          </w:p>
          <w:p w:rsidR="00363385" w:rsidRPr="002703FC" w:rsidRDefault="00363385" w:rsidP="003633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отсутствие </w:t>
            </w:r>
            <w:r w:rsidRPr="002703FC">
              <w:rPr>
                <w:rFonts w:ascii="Times New Roman" w:hAnsi="Times New Roman" w:cs="Times New Roman"/>
                <w:color w:val="000000"/>
              </w:rPr>
              <w:t>профильных предпрофессиональных классов;</w:t>
            </w:r>
          </w:p>
          <w:p w:rsidR="001825B2" w:rsidRPr="002703FC" w:rsidRDefault="00363385" w:rsidP="003633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 п</w:t>
            </w:r>
            <w:r w:rsidRPr="002703FC">
              <w:rPr>
                <w:rFonts w:ascii="Times New Roman" w:hAnsi="Times New Roman" w:cs="Times New Roman"/>
                <w:color w:val="000000"/>
              </w:rPr>
              <w:t xml:space="preserve">осещение </w:t>
            </w:r>
            <w:proofErr w:type="gramStart"/>
            <w:r w:rsidRPr="002703FC">
              <w:rPr>
                <w:rFonts w:ascii="Times New Roman" w:hAnsi="Times New Roman" w:cs="Times New Roman"/>
                <w:color w:val="000000"/>
              </w:rPr>
              <w:t>обучающ</w:t>
            </w:r>
            <w:r w:rsidRPr="002703FC">
              <w:rPr>
                <w:rFonts w:ascii="Times New Roman" w:hAnsi="Times New Roman" w:cs="Times New Roman"/>
                <w:color w:val="000000"/>
              </w:rPr>
              <w:t>и</w:t>
            </w:r>
            <w:r w:rsidRPr="002703FC">
              <w:rPr>
                <w:rFonts w:ascii="Times New Roman" w:hAnsi="Times New Roman" w:cs="Times New Roman"/>
                <w:color w:val="000000"/>
              </w:rPr>
              <w:t>мися</w:t>
            </w:r>
            <w:proofErr w:type="gramEnd"/>
            <w:r w:rsidRPr="002703FC">
              <w:rPr>
                <w:rFonts w:ascii="Times New Roman" w:hAnsi="Times New Roman" w:cs="Times New Roman"/>
                <w:color w:val="000000"/>
              </w:rPr>
              <w:t xml:space="preserve"> занятий по программам дополнительного образов</w:t>
            </w:r>
            <w:r w:rsidRPr="002703FC">
              <w:rPr>
                <w:rFonts w:ascii="Times New Roman" w:hAnsi="Times New Roman" w:cs="Times New Roman"/>
                <w:color w:val="000000"/>
              </w:rPr>
              <w:t>а</w:t>
            </w:r>
            <w:r w:rsidRPr="002703FC">
              <w:rPr>
                <w:rFonts w:ascii="Times New Roman" w:hAnsi="Times New Roman" w:cs="Times New Roman"/>
                <w:color w:val="000000"/>
              </w:rPr>
              <w:t>ния, в том числе кружков, секций и др., направленных на профориентацию.</w:t>
            </w:r>
          </w:p>
        </w:tc>
        <w:tc>
          <w:tcPr>
            <w:tcW w:w="1058" w:type="pct"/>
          </w:tcPr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- организация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прохождения 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профессиональных проб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на региональных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площадках</w:t>
            </w:r>
            <w:proofErr w:type="gramEnd"/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- поиск возможностей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363385" w:rsidRPr="002703FC" w:rsidRDefault="00363385" w:rsidP="0036338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профессионального </w:t>
            </w:r>
          </w:p>
          <w:p w:rsidR="001825B2" w:rsidRPr="002703FC" w:rsidRDefault="00363385" w:rsidP="0036338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965" w:type="pct"/>
          </w:tcPr>
          <w:p w:rsidR="001825B2" w:rsidRPr="002703FC" w:rsidRDefault="00363385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отдаленность территории от регионального центра для прохождения професси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нальных проб (финансир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вание за счет родителей);</w:t>
            </w:r>
          </w:p>
          <w:p w:rsidR="00363385" w:rsidRPr="002703FC" w:rsidRDefault="00363385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низкая заинтересованность родителей и детей в пр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хождении проб;</w:t>
            </w:r>
          </w:p>
          <w:p w:rsidR="00363385" w:rsidRPr="002703FC" w:rsidRDefault="00363385" w:rsidP="00312733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12733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большая учебная нагрузка </w:t>
            </w:r>
            <w:proofErr w:type="gramStart"/>
            <w:r w:rsidR="00312733" w:rsidRPr="002703FC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="00312733" w:rsidRPr="002703F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965" w:type="pct"/>
          </w:tcPr>
          <w:p w:rsidR="001825B2" w:rsidRPr="002703FC" w:rsidRDefault="00312733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реализация модели наста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ничества;</w:t>
            </w:r>
          </w:p>
          <w:p w:rsidR="002401C6" w:rsidRPr="002703FC" w:rsidRDefault="00312733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наличие методических объединений учителей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65" w:type="pct"/>
          </w:tcPr>
          <w:p w:rsidR="00312733" w:rsidRPr="002703FC" w:rsidRDefault="00312733" w:rsidP="00312733">
            <w:pPr>
              <w:pStyle w:val="Default"/>
              <w:rPr>
                <w:sz w:val="23"/>
                <w:szCs w:val="23"/>
              </w:rPr>
            </w:pPr>
            <w:r w:rsidRPr="002703FC">
              <w:rPr>
                <w:sz w:val="23"/>
                <w:szCs w:val="23"/>
              </w:rPr>
              <w:t>- недостаточный охват п</w:t>
            </w:r>
            <w:r w:rsidRPr="002703FC">
              <w:rPr>
                <w:sz w:val="23"/>
                <w:szCs w:val="23"/>
              </w:rPr>
              <w:t>е</w:t>
            </w:r>
            <w:r w:rsidRPr="002703FC">
              <w:rPr>
                <w:sz w:val="23"/>
                <w:szCs w:val="23"/>
              </w:rPr>
              <w:t>дагогических работников диагностикой професси</w:t>
            </w:r>
            <w:r w:rsidRPr="002703FC">
              <w:rPr>
                <w:sz w:val="23"/>
                <w:szCs w:val="23"/>
              </w:rPr>
              <w:t>о</w:t>
            </w:r>
            <w:r w:rsidRPr="002703FC">
              <w:rPr>
                <w:sz w:val="23"/>
                <w:szCs w:val="23"/>
              </w:rPr>
              <w:t>нальных компетенций;</w:t>
            </w:r>
          </w:p>
          <w:p w:rsidR="00312733" w:rsidRPr="002703FC" w:rsidRDefault="00312733" w:rsidP="00312733">
            <w:pPr>
              <w:pStyle w:val="Default"/>
              <w:rPr>
                <w:sz w:val="23"/>
                <w:szCs w:val="23"/>
              </w:rPr>
            </w:pPr>
            <w:r w:rsidRPr="002703FC">
              <w:rPr>
                <w:sz w:val="23"/>
                <w:szCs w:val="23"/>
              </w:rPr>
              <w:t xml:space="preserve">− низкая доля </w:t>
            </w:r>
            <w:proofErr w:type="gramStart"/>
            <w:r w:rsidRPr="002703FC">
              <w:rPr>
                <w:sz w:val="23"/>
                <w:szCs w:val="23"/>
              </w:rPr>
              <w:t>педагогич</w:t>
            </w:r>
            <w:r w:rsidRPr="002703FC">
              <w:rPr>
                <w:sz w:val="23"/>
                <w:szCs w:val="23"/>
              </w:rPr>
              <w:t>е</w:t>
            </w:r>
            <w:r w:rsidRPr="002703FC">
              <w:rPr>
                <w:sz w:val="23"/>
                <w:szCs w:val="23"/>
              </w:rPr>
              <w:t>ских</w:t>
            </w:r>
            <w:proofErr w:type="gramEnd"/>
            <w:r w:rsidRPr="002703FC">
              <w:rPr>
                <w:sz w:val="23"/>
                <w:szCs w:val="23"/>
              </w:rPr>
              <w:t xml:space="preserve"> работников, проше</w:t>
            </w:r>
            <w:r w:rsidRPr="002703FC">
              <w:rPr>
                <w:sz w:val="23"/>
                <w:szCs w:val="23"/>
              </w:rPr>
              <w:t>д</w:t>
            </w:r>
            <w:r w:rsidRPr="002703FC">
              <w:rPr>
                <w:sz w:val="23"/>
                <w:szCs w:val="23"/>
              </w:rPr>
              <w:t>ших обучение по програ</w:t>
            </w:r>
            <w:r w:rsidRPr="002703FC">
              <w:rPr>
                <w:sz w:val="23"/>
                <w:szCs w:val="23"/>
              </w:rPr>
              <w:t>м</w:t>
            </w:r>
            <w:r w:rsidRPr="002703FC">
              <w:rPr>
                <w:sz w:val="23"/>
                <w:szCs w:val="23"/>
              </w:rPr>
              <w:t>мам повышения квалиф</w:t>
            </w:r>
            <w:r w:rsidRPr="002703FC">
              <w:rPr>
                <w:sz w:val="23"/>
                <w:szCs w:val="23"/>
              </w:rPr>
              <w:t>и</w:t>
            </w:r>
            <w:r w:rsidRPr="002703FC">
              <w:rPr>
                <w:sz w:val="23"/>
                <w:szCs w:val="23"/>
              </w:rPr>
              <w:t>кации, размещенным в Ф</w:t>
            </w:r>
            <w:r w:rsidRPr="002703FC">
              <w:rPr>
                <w:sz w:val="23"/>
                <w:szCs w:val="23"/>
              </w:rPr>
              <w:t>е</w:t>
            </w:r>
            <w:r w:rsidRPr="002703FC">
              <w:rPr>
                <w:sz w:val="23"/>
                <w:szCs w:val="23"/>
              </w:rPr>
              <w:t xml:space="preserve">деральном реестре </w:t>
            </w:r>
          </w:p>
          <w:p w:rsidR="001825B2" w:rsidRPr="002703FC" w:rsidRDefault="00312733" w:rsidP="00312733">
            <w:pPr>
              <w:pStyle w:val="Default"/>
              <w:rPr>
                <w:sz w:val="23"/>
                <w:szCs w:val="23"/>
              </w:rPr>
            </w:pPr>
            <w:r w:rsidRPr="002703FC">
              <w:rPr>
                <w:sz w:val="23"/>
                <w:szCs w:val="23"/>
              </w:rPr>
              <w:t>дополнительных професс</w:t>
            </w:r>
            <w:r w:rsidRPr="002703FC">
              <w:rPr>
                <w:sz w:val="23"/>
                <w:szCs w:val="23"/>
              </w:rPr>
              <w:t>и</w:t>
            </w:r>
            <w:r w:rsidRPr="002703FC">
              <w:rPr>
                <w:sz w:val="23"/>
                <w:szCs w:val="23"/>
              </w:rPr>
              <w:t>ональных программ пед</w:t>
            </w:r>
            <w:r w:rsidRPr="002703FC">
              <w:rPr>
                <w:sz w:val="23"/>
                <w:szCs w:val="23"/>
              </w:rPr>
              <w:t>а</w:t>
            </w:r>
            <w:r w:rsidRPr="002703FC">
              <w:rPr>
                <w:sz w:val="23"/>
                <w:szCs w:val="23"/>
              </w:rPr>
              <w:t>гогического образования (за три последних года).</w:t>
            </w:r>
          </w:p>
        </w:tc>
        <w:tc>
          <w:tcPr>
            <w:tcW w:w="1058" w:type="pct"/>
          </w:tcPr>
          <w:p w:rsidR="002401C6" w:rsidRPr="002703FC" w:rsidRDefault="000502D3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перспективный план повыш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ния квалификации </w:t>
            </w:r>
            <w:proofErr w:type="spellStart"/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gramStart"/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аботников</w:t>
            </w:r>
            <w:proofErr w:type="spellEnd"/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1825B2" w:rsidRPr="002703FC" w:rsidRDefault="002401C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0502D3" w:rsidRPr="002703FC">
              <w:rPr>
                <w:rFonts w:ascii="Times New Roman" w:eastAsia="Times New Roman" w:hAnsi="Times New Roman" w:cs="Times New Roman"/>
                <w:color w:val="000000"/>
              </w:rPr>
              <w:t>не менее 80%  прошли ди</w:t>
            </w:r>
            <w:r w:rsidR="000502D3" w:rsidRPr="002703F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0502D3" w:rsidRPr="002703FC">
              <w:rPr>
                <w:rFonts w:ascii="Times New Roman" w:eastAsia="Times New Roman" w:hAnsi="Times New Roman" w:cs="Times New Roman"/>
                <w:color w:val="000000"/>
              </w:rPr>
              <w:t>гностику профессиональных компетенций;</w:t>
            </w:r>
          </w:p>
          <w:p w:rsidR="000502D3" w:rsidRPr="002703FC" w:rsidRDefault="000502D3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не менее 80% прошли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обуч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ние по пр</w:t>
            </w:r>
            <w:r w:rsidR="003F1064">
              <w:rPr>
                <w:rFonts w:ascii="Times New Roman" w:eastAsia="Times New Roman" w:hAnsi="Times New Roman" w:cs="Times New Roman"/>
                <w:color w:val="000000"/>
              </w:rPr>
              <w:t>ограммам</w:t>
            </w:r>
            <w:proofErr w:type="gramEnd"/>
            <w:r w:rsidR="003F1064">
              <w:rPr>
                <w:rFonts w:ascii="Times New Roman" w:eastAsia="Times New Roman" w:hAnsi="Times New Roman" w:cs="Times New Roman"/>
                <w:color w:val="000000"/>
              </w:rPr>
              <w:t xml:space="preserve"> повышения квалификации;</w:t>
            </w:r>
          </w:p>
          <w:p w:rsidR="000502D3" w:rsidRPr="002703FC" w:rsidRDefault="000502D3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- 100% 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управленческой кома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ды прошли повышение квал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401C6" w:rsidRPr="002703FC">
              <w:rPr>
                <w:rFonts w:ascii="Times New Roman" w:eastAsia="Times New Roman" w:hAnsi="Times New Roman" w:cs="Times New Roman"/>
                <w:color w:val="000000"/>
              </w:rPr>
              <w:t>фикации.</w:t>
            </w:r>
          </w:p>
        </w:tc>
        <w:tc>
          <w:tcPr>
            <w:tcW w:w="965" w:type="pct"/>
          </w:tcPr>
          <w:p w:rsidR="001825B2" w:rsidRPr="002703FC" w:rsidRDefault="002401C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отказ педагогов проходить диагностику;</w:t>
            </w:r>
          </w:p>
          <w:p w:rsidR="002401C6" w:rsidRPr="002703FC" w:rsidRDefault="002401C6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отказ педагогов проходить обучение. </w:t>
            </w: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965" w:type="pct"/>
          </w:tcPr>
          <w:p w:rsidR="001825B2" w:rsidRPr="002703FC" w:rsidRDefault="00847F09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наличие в школе педагога-психолога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>, социальног</w:t>
            </w:r>
            <w:r w:rsidR="003F106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>дагога и логопеда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47F09" w:rsidRPr="002703FC" w:rsidRDefault="00847F09" w:rsidP="00D3501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более 90% обучающихся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, из </w:t>
            </w:r>
            <w:proofErr w:type="gramStart"/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proofErr w:type="gramEnd"/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которые могли принять участие,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>прошл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="00D3501C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социально-психологическое тестирование; </w:t>
            </w:r>
          </w:p>
          <w:p w:rsidR="00D3501C" w:rsidRPr="002703FC" w:rsidRDefault="00D3501C" w:rsidP="00D3501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функционирует служба медиации;</w:t>
            </w:r>
          </w:p>
          <w:p w:rsidR="00D3501C" w:rsidRPr="002703FC" w:rsidRDefault="00D3501C" w:rsidP="00D3501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разработаны программы по профилактике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буллинга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девиантного</w:t>
            </w:r>
            <w:proofErr w:type="spell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поведения.</w:t>
            </w:r>
          </w:p>
        </w:tc>
        <w:tc>
          <w:tcPr>
            <w:tcW w:w="965" w:type="pct"/>
          </w:tcPr>
          <w:p w:rsidR="001825B2" w:rsidRPr="002703FC" w:rsidRDefault="00847F09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отсутствие психолого-педагогической программы;</w:t>
            </w:r>
          </w:p>
          <w:p w:rsidR="00847F09" w:rsidRPr="002703FC" w:rsidRDefault="00847F09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недостаточно помещений для формирования психол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гически благоприятного школьного пространства для обучающихся (зоны отдыха, зон психологической ра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грузки);</w:t>
            </w:r>
          </w:p>
        </w:tc>
        <w:tc>
          <w:tcPr>
            <w:tcW w:w="1058" w:type="pct"/>
          </w:tcPr>
          <w:p w:rsidR="001825B2" w:rsidRPr="002703FC" w:rsidRDefault="001825B2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5" w:type="pct"/>
          </w:tcPr>
          <w:p w:rsidR="001825B2" w:rsidRPr="002703FC" w:rsidRDefault="001825B2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5B2" w:rsidRPr="002703FC" w:rsidTr="00047A36">
        <w:tc>
          <w:tcPr>
            <w:tcW w:w="1047" w:type="pct"/>
          </w:tcPr>
          <w:p w:rsidR="001825B2" w:rsidRPr="002703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965" w:type="pct"/>
          </w:tcPr>
          <w:p w:rsidR="001825B2" w:rsidRPr="002703FC" w:rsidRDefault="002401C6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высокоскоростной инте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нет;</w:t>
            </w:r>
          </w:p>
          <w:p w:rsidR="002401C6" w:rsidRPr="002703FC" w:rsidRDefault="002401C6" w:rsidP="00182D9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обеспечение безопасного доступа к сети интернет.</w:t>
            </w:r>
          </w:p>
        </w:tc>
        <w:tc>
          <w:tcPr>
            <w:tcW w:w="965" w:type="pct"/>
          </w:tcPr>
          <w:p w:rsidR="00CF217B" w:rsidRPr="002703FC" w:rsidRDefault="00CF217B" w:rsidP="00CF217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оборудование не полн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стью соответствует МР;</w:t>
            </w:r>
          </w:p>
          <w:p w:rsidR="00CF217B" w:rsidRPr="002703FC" w:rsidRDefault="00CF217B" w:rsidP="00CF217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отсутствует </w:t>
            </w:r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>модель ЦОС;</w:t>
            </w:r>
          </w:p>
          <w:p w:rsidR="00D3501C" w:rsidRPr="002703FC" w:rsidRDefault="00D3501C" w:rsidP="00CF217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%  охвата учителей, обучающихся и родителей ФГИС «Моя школа»;</w:t>
            </w:r>
          </w:p>
          <w:p w:rsidR="001825B2" w:rsidRPr="002703FC" w:rsidRDefault="00CF217B" w:rsidP="00CF217B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не функционирует школ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ный библиотечный 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>инфо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мационный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(далее – ШБИЦ)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(в библиотеке нет доступа к сети интернет, не </w:t>
            </w:r>
            <w:proofErr w:type="gramStart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оснащена</w:t>
            </w:r>
            <w:proofErr w:type="gramEnd"/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компьютерами);</w:t>
            </w:r>
          </w:p>
        </w:tc>
        <w:tc>
          <w:tcPr>
            <w:tcW w:w="1058" w:type="pct"/>
          </w:tcPr>
          <w:p w:rsidR="00847F09" w:rsidRPr="002703FC" w:rsidRDefault="00CF217B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</w:t>
            </w:r>
            <w:proofErr w:type="gramStart"/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>современного</w:t>
            </w:r>
            <w:proofErr w:type="gramEnd"/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7F09" w:rsidRPr="002703F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IT</w:t>
            </w:r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>-оборудования;</w:t>
            </w:r>
          </w:p>
          <w:p w:rsidR="00267123" w:rsidRPr="002703FC" w:rsidRDefault="00267123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реализация и внедрение цел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вой модели ЦОС;</w:t>
            </w:r>
          </w:p>
          <w:p w:rsidR="00267123" w:rsidRPr="002703FC" w:rsidRDefault="00267123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полный охват всех участников образовательных отношений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ФГИС «Моя школа»;</w:t>
            </w:r>
          </w:p>
          <w:p w:rsidR="00CF217B" w:rsidRPr="002703FC" w:rsidRDefault="00847F09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обновление библиотечного фонда</w:t>
            </w:r>
            <w:r w:rsidR="00CF217B" w:rsidRPr="002703F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825B2" w:rsidRPr="002703FC" w:rsidRDefault="00CF217B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-  </w:t>
            </w:r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>матери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>ально-техническое обеспечение ШБИ</w:t>
            </w:r>
            <w:r w:rsidR="00847F09" w:rsidRPr="002703FC">
              <w:rPr>
                <w:rFonts w:ascii="Times New Roman" w:eastAsia="Times New Roman" w:hAnsi="Times New Roman" w:cs="Times New Roman"/>
                <w:color w:val="000000"/>
              </w:rPr>
              <w:t>Ц (интернет, компьютеры);</w:t>
            </w:r>
          </w:p>
          <w:p w:rsidR="00847F09" w:rsidRPr="002703FC" w:rsidRDefault="00847F09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 повышение профессио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>нал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2828EF" w:rsidRPr="002703FC">
              <w:rPr>
                <w:rFonts w:ascii="Times New Roman" w:eastAsia="Times New Roman" w:hAnsi="Times New Roman" w:cs="Times New Roman"/>
                <w:color w:val="000000"/>
              </w:rPr>
              <w:t>ной компетенции работника ШБИ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Ц.</w:t>
            </w:r>
          </w:p>
        </w:tc>
        <w:tc>
          <w:tcPr>
            <w:tcW w:w="965" w:type="pct"/>
          </w:tcPr>
          <w:p w:rsidR="00267123" w:rsidRPr="002703FC" w:rsidRDefault="00267123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низкий уровень цифровой грамотности родителей;</w:t>
            </w:r>
          </w:p>
          <w:p w:rsidR="001825B2" w:rsidRPr="002703FC" w:rsidRDefault="00CF217B" w:rsidP="00047A3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67123" w:rsidRPr="002703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недостаточное финансир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703FC">
              <w:rPr>
                <w:rFonts w:ascii="Times New Roman" w:eastAsia="Times New Roman" w:hAnsi="Times New Roman" w:cs="Times New Roman"/>
                <w:color w:val="000000"/>
              </w:rPr>
              <w:t>вание;</w:t>
            </w:r>
          </w:p>
        </w:tc>
      </w:tr>
    </w:tbl>
    <w:p w:rsidR="00EE7536" w:rsidRPr="002703FC" w:rsidRDefault="00EE7536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EE7536" w:rsidRPr="002703FC" w:rsidSect="00EE7536">
          <w:pgSz w:w="16838" w:h="11906" w:orient="landscape"/>
          <w:pgMar w:top="1134" w:right="851" w:bottom="567" w:left="851" w:header="709" w:footer="709" w:gutter="0"/>
          <w:cols w:space="708"/>
          <w:titlePg/>
          <w:docGrid w:linePitch="360"/>
        </w:sect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3FC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 w:rsidRPr="002703FC">
        <w:rPr>
          <w:rFonts w:ascii="Times New Roman" w:hAnsi="Times New Roman" w:cs="Times New Roman"/>
          <w:sz w:val="28"/>
          <w:szCs w:val="28"/>
        </w:rPr>
        <w:t xml:space="preserve"> </w:t>
      </w:r>
      <w:r w:rsidRPr="002703FC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267123" w:rsidRPr="003A2CEF" w:rsidRDefault="00267123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A2CEF">
        <w:rPr>
          <w:rFonts w:ascii="Times New Roman" w:hAnsi="Times New Roman" w:cs="Times New Roman"/>
          <w:sz w:val="28"/>
          <w:szCs w:val="24"/>
        </w:rPr>
        <w:t>SWOT-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анализ позволяет выделить приоритетную стратегию развития школы до </w:t>
      </w:r>
      <w:r w:rsidRPr="003A2CEF">
        <w:rPr>
          <w:rFonts w:ascii="Times New Roman" w:hAnsi="Times New Roman" w:cs="Times New Roman"/>
          <w:sz w:val="28"/>
          <w:szCs w:val="24"/>
        </w:rPr>
        <w:t xml:space="preserve">2029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года</w:t>
      </w:r>
      <w:r w:rsidRPr="003A2CEF">
        <w:rPr>
          <w:rFonts w:ascii="Times New Roman" w:hAnsi="Times New Roman" w:cs="Times New Roman"/>
          <w:sz w:val="28"/>
          <w:szCs w:val="24"/>
        </w:rPr>
        <w:t xml:space="preserve">.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На основе проведенного анализа выявлены следующие резервные во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з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можности</w:t>
      </w:r>
      <w:r w:rsidRPr="003A2CEF">
        <w:rPr>
          <w:rFonts w:ascii="Times New Roman" w:hAnsi="Times New Roman" w:cs="Times New Roman"/>
          <w:sz w:val="28"/>
          <w:szCs w:val="24"/>
        </w:rPr>
        <w:t xml:space="preserve">,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которые необходимо учитывать при планировании и реализации Пр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о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граммы развития</w:t>
      </w:r>
      <w:r w:rsidRPr="003A2CEF">
        <w:rPr>
          <w:rFonts w:ascii="Times New Roman" w:hAnsi="Times New Roman" w:cs="Times New Roman"/>
          <w:sz w:val="28"/>
          <w:szCs w:val="24"/>
        </w:rPr>
        <w:t>.</w:t>
      </w:r>
    </w:p>
    <w:p w:rsidR="00267123" w:rsidRPr="003A2CEF" w:rsidRDefault="00B26956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Магистральной</w:t>
      </w:r>
      <w:proofErr w:type="gramEnd"/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 xml:space="preserve"> направление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Знание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267123" w:rsidRPr="003A2CEF" w:rsidRDefault="00267123" w:rsidP="00F046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совершенствование и развитие различных форм работы внеурочной де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я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тельности для подготовки к олимпиадному движению</w:t>
      </w:r>
      <w:r w:rsidRPr="003A2CEF">
        <w:rPr>
          <w:rFonts w:ascii="Times New Roman" w:hAnsi="Times New Roman" w:cs="Times New Roman"/>
          <w:sz w:val="28"/>
          <w:szCs w:val="24"/>
        </w:rPr>
        <w:t>;</w:t>
      </w:r>
    </w:p>
    <w:p w:rsidR="00F0463D" w:rsidRPr="003A2CEF" w:rsidRDefault="00F0463D" w:rsidP="00F046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работа</w:t>
      </w:r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с </w:t>
      </w:r>
      <w:proofErr w:type="gramStart"/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>неуспевающими</w:t>
      </w:r>
      <w:proofErr w:type="gramEnd"/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об</w:t>
      </w:r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>уча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ю</w:t>
      </w:r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 xml:space="preserve">щимися </w:t>
      </w:r>
      <w:r w:rsidR="00267123" w:rsidRPr="003A2CEF">
        <w:rPr>
          <w:rFonts w:ascii="Times New Roman" w:hAnsi="Times New Roman" w:cs="Times New Roman"/>
          <w:sz w:val="28"/>
          <w:szCs w:val="24"/>
        </w:rPr>
        <w:t>(</w:t>
      </w:r>
      <w:r w:rsidRPr="003A2CEF">
        <w:rPr>
          <w:rFonts w:ascii="Times New Roman" w:hAnsi="Times New Roman" w:cs="Times New Roman"/>
          <w:sz w:val="28"/>
          <w:szCs w:val="24"/>
        </w:rPr>
        <w:t xml:space="preserve">составление </w:t>
      </w:r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>ИОМ</w:t>
      </w:r>
      <w:r w:rsidR="00267123" w:rsidRPr="003A2CEF">
        <w:rPr>
          <w:rFonts w:ascii="Times New Roman" w:hAnsi="Times New Roman" w:cs="Times New Roman"/>
          <w:sz w:val="28"/>
          <w:szCs w:val="24"/>
        </w:rPr>
        <w:t>);</w:t>
      </w:r>
    </w:p>
    <w:p w:rsidR="00267123" w:rsidRPr="003A2CEF" w:rsidRDefault="00F0463D" w:rsidP="00F046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proofErr w:type="gramStart"/>
      <w:r w:rsidRPr="003A2CEF">
        <w:rPr>
          <w:rFonts w:ascii="Times New Roman" w:eastAsia="TimesNewRomanPSMT" w:hAnsi="Times New Roman" w:cs="Times New Roman"/>
          <w:sz w:val="28"/>
          <w:szCs w:val="24"/>
        </w:rPr>
        <w:t>индивидуальная работа</w:t>
      </w:r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с обучающимися с разными образовательными потребностями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;</w:t>
      </w:r>
      <w:proofErr w:type="gramEnd"/>
    </w:p>
    <w:p w:rsidR="007E325E" w:rsidRPr="003A2CEF" w:rsidRDefault="007E325E" w:rsidP="007E325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сохранение и повышение образовательных результатов обучающихся;</w:t>
      </w:r>
    </w:p>
    <w:p w:rsidR="007E325E" w:rsidRPr="003A2CEF" w:rsidRDefault="007E325E" w:rsidP="007E325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системная работа по подготовке </w:t>
      </w:r>
      <w:proofErr w:type="gramStart"/>
      <w:r w:rsidRPr="003A2CEF">
        <w:rPr>
          <w:rFonts w:ascii="Times New Roman" w:eastAsia="TimesNewRomanPSMT" w:hAnsi="Times New Roman" w:cs="Times New Roman"/>
          <w:sz w:val="28"/>
          <w:szCs w:val="24"/>
        </w:rPr>
        <w:t>обучающихся</w:t>
      </w:r>
      <w:proofErr w:type="gramEnd"/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 к ГИА.</w:t>
      </w:r>
    </w:p>
    <w:p w:rsidR="00267123" w:rsidRPr="003A2CEF" w:rsidRDefault="00F0463D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Магистральное направление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Здоровье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F0463D" w:rsidRPr="003A2CEF" w:rsidRDefault="00267123" w:rsidP="00F0463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использование здоровьесберегающих технологий</w:t>
      </w:r>
      <w:r w:rsidRPr="003A2CEF">
        <w:rPr>
          <w:rFonts w:ascii="Times New Roman" w:hAnsi="Times New Roman" w:cs="Times New Roman"/>
          <w:sz w:val="28"/>
          <w:szCs w:val="24"/>
        </w:rPr>
        <w:t>;</w:t>
      </w:r>
    </w:p>
    <w:p w:rsidR="00F0463D" w:rsidRPr="003A2CEF" w:rsidRDefault="00267123" w:rsidP="00F0463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привлечение родителей к сохране</w:t>
      </w:r>
      <w:r w:rsidR="00F0463D" w:rsidRPr="003A2CEF">
        <w:rPr>
          <w:rFonts w:ascii="Times New Roman" w:eastAsia="TimesNewRomanPSMT" w:hAnsi="Times New Roman" w:cs="Times New Roman"/>
          <w:sz w:val="28"/>
          <w:szCs w:val="24"/>
        </w:rPr>
        <w:t>нию и укреплению здоровья детей, к совместным спортивным мероприятиям;</w:t>
      </w:r>
    </w:p>
    <w:p w:rsidR="00267123" w:rsidRPr="003A2CEF" w:rsidRDefault="00F0463D" w:rsidP="00F0463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сохранение традиционных спортивных традиций школы. </w:t>
      </w:r>
    </w:p>
    <w:p w:rsidR="00267123" w:rsidRPr="003A2CEF" w:rsidRDefault="00F0463D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Магистральное направление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Творчество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8A0556" w:rsidRPr="003A2CEF" w:rsidRDefault="00267123" w:rsidP="008A055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развитие творческого потенциала школьников;</w:t>
      </w:r>
    </w:p>
    <w:p w:rsidR="008A0556" w:rsidRPr="003A2CEF" w:rsidRDefault="00267123" w:rsidP="008A055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разработка дополнительных общеобразовательных программ и программ курсов внеурочной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деятельности творческого направления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;</w:t>
      </w:r>
    </w:p>
    <w:p w:rsidR="00267123" w:rsidRPr="003A2CEF" w:rsidRDefault="00267123" w:rsidP="008A055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активное участие обучающихся в конкурсах, смотрах, выставках и фест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и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валях различного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уровня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.</w:t>
      </w:r>
    </w:p>
    <w:p w:rsidR="00267123" w:rsidRPr="003A2CEF" w:rsidRDefault="008A0556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Магистральное направление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Воспитание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8A0556" w:rsidRPr="003A2CEF" w:rsidRDefault="00267123" w:rsidP="008A055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создание эффективной системы воспитательной работы школы;</w:t>
      </w:r>
    </w:p>
    <w:p w:rsidR="008A0556" w:rsidRPr="003A2CEF" w:rsidRDefault="00267123" w:rsidP="008A055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организация сетевого взаимодействия с учреждениями до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полнительного образования, куль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туры и спорта;</w:t>
      </w:r>
    </w:p>
    <w:p w:rsidR="00267123" w:rsidRPr="003A2CEF" w:rsidRDefault="00267123" w:rsidP="008A055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повышение квалификации педагогов по вопросам воспитания.</w:t>
      </w:r>
    </w:p>
    <w:p w:rsidR="00267123" w:rsidRPr="003A2CEF" w:rsidRDefault="008A0556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Магистральное направление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Профориентация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8A0556" w:rsidRPr="003A2CEF" w:rsidRDefault="00267123" w:rsidP="008A055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использовать возможности онлайн площадок для проведения тестиров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а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ния обучающихся по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вопросам профориентации;</w:t>
      </w:r>
    </w:p>
    <w:p w:rsidR="008A0556" w:rsidRPr="003A2CEF" w:rsidRDefault="00267123" w:rsidP="008A055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организация мероприятий профор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и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ентационной направленности;</w:t>
      </w:r>
    </w:p>
    <w:p w:rsidR="007E325E" w:rsidRPr="003A2CEF" w:rsidRDefault="00267123" w:rsidP="007E325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активное 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участие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 в проект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ах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«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Билет в будущее</w:t>
      </w:r>
      <w:r w:rsidR="008A0556" w:rsidRPr="003A2CEF">
        <w:rPr>
          <w:rFonts w:ascii="Times New Roman" w:eastAsia="TimesNewRomanPSMT" w:hAnsi="Times New Roman" w:cs="Times New Roman"/>
          <w:sz w:val="28"/>
          <w:szCs w:val="24"/>
        </w:rPr>
        <w:t>»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, «</w:t>
      </w:r>
      <w:proofErr w:type="spellStart"/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ПроеКТОриЯ</w:t>
      </w:r>
      <w:proofErr w:type="spellEnd"/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»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;</w:t>
      </w:r>
    </w:p>
    <w:p w:rsidR="00267123" w:rsidRPr="003A2CEF" w:rsidRDefault="00267123" w:rsidP="007E325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организация проектной деятельности пр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офориентационной направленн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о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сти.</w:t>
      </w:r>
    </w:p>
    <w:p w:rsidR="00267123" w:rsidRPr="003A2CEF" w:rsidRDefault="007E325E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Ключевое условие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Учитель. Школьная команда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</w:t>
      </w:r>
    </w:p>
    <w:p w:rsidR="007E325E" w:rsidRPr="003A2CEF" w:rsidRDefault="00267123" w:rsidP="007E325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организация работы по повышению качества образования;</w:t>
      </w:r>
    </w:p>
    <w:p w:rsidR="007E325E" w:rsidRPr="003A2CEF" w:rsidRDefault="00267123" w:rsidP="007E325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организация внутришкольной диагностики профессиональных дефицитов педагогов;</w:t>
      </w:r>
    </w:p>
    <w:p w:rsidR="00267123" w:rsidRPr="003A2CEF" w:rsidRDefault="00267123" w:rsidP="007E325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вовлечение 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педагогов в конкурсное движение.</w:t>
      </w:r>
    </w:p>
    <w:p w:rsidR="00267123" w:rsidRPr="003A2CEF" w:rsidRDefault="007E325E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Ключевое условие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Школьный климат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7E325E" w:rsidRPr="003A2CEF" w:rsidRDefault="00267123" w:rsidP="007E325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организация комфортной образовательной среды;</w:t>
      </w:r>
    </w:p>
    <w:p w:rsidR="00267123" w:rsidRPr="003A2CEF" w:rsidRDefault="00267123" w:rsidP="007E325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lastRenderedPageBreak/>
        <w:t xml:space="preserve">системная работа в </w:t>
      </w:r>
      <w:proofErr w:type="gramStart"/>
      <w:r w:rsidRPr="003A2CEF">
        <w:rPr>
          <w:rFonts w:ascii="Times New Roman" w:eastAsia="TimesNewRomanPSMT" w:hAnsi="Times New Roman" w:cs="Times New Roman"/>
          <w:sz w:val="28"/>
          <w:szCs w:val="24"/>
        </w:rPr>
        <w:t>обучающимися</w:t>
      </w:r>
      <w:proofErr w:type="gramEnd"/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«</w:t>
      </w:r>
      <w:r w:rsidRPr="003A2CEF">
        <w:rPr>
          <w:rFonts w:ascii="Times New Roman" w:eastAsia="TimesNewRomanPSMT" w:hAnsi="Times New Roman" w:cs="Times New Roman"/>
          <w:sz w:val="28"/>
          <w:szCs w:val="24"/>
        </w:rPr>
        <w:t>группы риска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».</w:t>
      </w:r>
    </w:p>
    <w:p w:rsidR="00267123" w:rsidRPr="003A2CEF" w:rsidRDefault="007E325E" w:rsidP="00B26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Ключевое условие «</w:t>
      </w:r>
      <w:r w:rsidR="00267123"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Образовательная среда</w:t>
      </w:r>
      <w:r w:rsidRPr="003A2CEF">
        <w:rPr>
          <w:rFonts w:ascii="Times New Roman" w:eastAsia="TimesNewRomanPSMT" w:hAnsi="Times New Roman" w:cs="Times New Roman"/>
          <w:b/>
          <w:i/>
          <w:sz w:val="28"/>
          <w:szCs w:val="24"/>
        </w:rPr>
        <w:t>»:</w:t>
      </w:r>
    </w:p>
    <w:p w:rsidR="007E325E" w:rsidRPr="003A2CEF" w:rsidRDefault="007E325E" w:rsidP="007E325E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повышение квалификации педагогов</w:t>
      </w:r>
      <w:r w:rsidR="00267123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в области цифровых технологий и дистанционного обучения;</w:t>
      </w:r>
    </w:p>
    <w:p w:rsidR="007E325E" w:rsidRPr="003A2CEF" w:rsidRDefault="00267123" w:rsidP="007E325E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использование ЭОР;</w:t>
      </w:r>
    </w:p>
    <w:p w:rsidR="007E325E" w:rsidRPr="003A2CEF" w:rsidRDefault="00267123" w:rsidP="007E325E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 xml:space="preserve">использование возможностей ФГИС 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«Моя школа»;</w:t>
      </w:r>
    </w:p>
    <w:p w:rsidR="00267123" w:rsidRPr="003A2CEF" w:rsidRDefault="00267123" w:rsidP="007E325E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A2CEF">
        <w:rPr>
          <w:rFonts w:ascii="Times New Roman" w:eastAsia="TimesNewRomanPSMT" w:hAnsi="Times New Roman" w:cs="Times New Roman"/>
          <w:sz w:val="28"/>
          <w:szCs w:val="24"/>
        </w:rPr>
        <w:t>использование возможностей образовательных платформ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 xml:space="preserve"> для организ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а</w:t>
      </w:r>
      <w:r w:rsidR="007E325E" w:rsidRPr="003A2CEF">
        <w:rPr>
          <w:rFonts w:ascii="Times New Roman" w:eastAsia="TimesNewRomanPSMT" w:hAnsi="Times New Roman" w:cs="Times New Roman"/>
          <w:sz w:val="28"/>
          <w:szCs w:val="24"/>
        </w:rPr>
        <w:t>ции урочной и внеурочной деятельности.</w:t>
      </w:r>
    </w:p>
    <w:p w:rsidR="00267123" w:rsidRPr="002703FC" w:rsidRDefault="0026712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3C4" w:rsidRPr="002703FC" w:rsidRDefault="002773C4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3FC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</w:t>
      </w:r>
      <w:r w:rsidRPr="002703FC">
        <w:rPr>
          <w:rFonts w:ascii="Times New Roman" w:hAnsi="Times New Roman" w:cs="Times New Roman"/>
          <w:sz w:val="28"/>
          <w:szCs w:val="28"/>
        </w:rPr>
        <w:t>о</w:t>
      </w:r>
      <w:r w:rsidRPr="002703FC">
        <w:rPr>
          <w:rFonts w:ascii="Times New Roman" w:hAnsi="Times New Roman" w:cs="Times New Roman"/>
          <w:sz w:val="28"/>
          <w:szCs w:val="28"/>
        </w:rPr>
        <w:t>вения дефицитов.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731"/>
        <w:gridCol w:w="6442"/>
      </w:tblGrid>
      <w:tr w:rsidR="00C56CE9" w:rsidRPr="002703FC" w:rsidTr="00AE0B6B">
        <w:tc>
          <w:tcPr>
            <w:tcW w:w="3731" w:type="dxa"/>
            <w:shd w:val="clear" w:color="auto" w:fill="BDD6EE" w:themeFill="accent1" w:themeFillTint="66"/>
          </w:tcPr>
          <w:p w:rsidR="00EE1D7D" w:rsidRPr="002703FC" w:rsidRDefault="00EE1D7D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6442" w:type="dxa"/>
            <w:shd w:val="clear" w:color="auto" w:fill="BDD6EE" w:themeFill="accent1" w:themeFillTint="66"/>
          </w:tcPr>
          <w:p w:rsidR="00EE1D7D" w:rsidRPr="002703FC" w:rsidRDefault="00C56CE9" w:rsidP="008B45E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E7536"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  <w:r w:rsidR="000C6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r w:rsidR="009A5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«Творчество», 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«Профориентация», 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«Образ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вательная среда»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1D7D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6442" w:type="dxa"/>
          </w:tcPr>
          <w:p w:rsidR="00EE1D7D" w:rsidRPr="00FF4292" w:rsidRDefault="00C56CE9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F42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9F5CCD" w:rsidRPr="00FF42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Современная школа</w:t>
            </w:r>
            <w:r w:rsidRPr="00FF42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1D7D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442" w:type="dxa"/>
          </w:tcPr>
          <w:p w:rsidR="00FE727B" w:rsidRDefault="001556FD" w:rsidP="009F5C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доступность качественного образования и  успешную социализацию обучающихся путем реализации основных и дополнительных программ, сетевого взаим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к 2029 году. Для этого:</w:t>
            </w:r>
          </w:p>
          <w:p w:rsidR="000B4BF4" w:rsidRDefault="000B4BF4" w:rsidP="009F5C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осуществить диагностику индивидуальных образовател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запросов и потребностей обучающихся;</w:t>
            </w:r>
          </w:p>
          <w:p w:rsidR="00EE1D7D" w:rsidRPr="002703FC" w:rsidRDefault="00626B3E" w:rsidP="009F5C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обеспечить реализацию углубленного изучения отдельных предметов во 2-9 классах в соответствии требованиям ФГОС;</w:t>
            </w:r>
          </w:p>
          <w:p w:rsidR="00626B3E" w:rsidRDefault="00626B3E" w:rsidP="009F5C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86EB9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расширить перечень 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 дополнительного образов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ния для реализации внеурочной деятельности в соотве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 требованиями ФГОС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>, включая программы, напра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>ленные на профориентацию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C07BA" w:rsidRPr="00CC07BA" w:rsidRDefault="00982932" w:rsidP="00CC07B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7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C07BA" w:rsidRPr="00CC0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0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</w:t>
            </w:r>
            <w:r w:rsidR="00CC07BA">
              <w:rPr>
                <w:rFonts w:ascii="Times New Roman" w:hAnsi="Times New Roman" w:cs="Times New Roman"/>
                <w:sz w:val="24"/>
                <w:szCs w:val="28"/>
              </w:rPr>
              <w:t>условия</w:t>
            </w:r>
            <w:r w:rsidR="00CC07BA"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 для формирования готовности к профе</w:t>
            </w:r>
            <w:r w:rsidR="00CC07BA" w:rsidRPr="00CC07BA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CC07BA"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сиональному самоопределению </w:t>
            </w:r>
            <w:proofErr w:type="gramStart"/>
            <w:r w:rsidR="00CC07BA" w:rsidRPr="00CC07BA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="00CC07BA"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 и выбору жизненного пути</w:t>
            </w:r>
            <w:r w:rsidR="00CC07B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="00CC07BA" w:rsidRPr="00CC07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25AE2" w:rsidRDefault="00982932" w:rsidP="009F5C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7B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B4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2254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материально-техническое обновление образ</w:t>
            </w:r>
            <w:r w:rsidR="0082254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2254B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вательной среды</w:t>
            </w:r>
            <w:r w:rsidR="00C56CE9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B45EA" w:rsidRPr="002703FC" w:rsidRDefault="008B45EA" w:rsidP="009F5CC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школьный библиотечный информационный центр (ШБИЦ);</w:t>
            </w:r>
          </w:p>
          <w:p w:rsidR="00B26AF8" w:rsidRPr="002703FC" w:rsidRDefault="00C56CE9" w:rsidP="000B4BF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обеспечить сетевое взаимодействие для реализации </w:t>
            </w:r>
            <w:r w:rsidR="000B4BF4">
              <w:rPr>
                <w:rFonts w:ascii="Times New Roman" w:hAnsi="Times New Roman" w:cs="Times New Roman"/>
                <w:bCs/>
                <w:sz w:val="24"/>
                <w:szCs w:val="24"/>
              </w:rPr>
              <w:t>обр</w:t>
            </w:r>
            <w:r w:rsidR="000B4BF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B4BF4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зовательных программ, программ дополнительного образ</w:t>
            </w:r>
            <w:r w:rsidR="000B4BF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B4BF4">
              <w:rPr>
                <w:rFonts w:ascii="Times New Roman" w:hAnsi="Times New Roman" w:cs="Times New Roman"/>
                <w:bCs/>
                <w:sz w:val="24"/>
                <w:szCs w:val="24"/>
              </w:rPr>
              <w:t>вания, в том числе направленных на профориентацию.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1D7D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442" w:type="dxa"/>
          </w:tcPr>
          <w:p w:rsidR="00EE1D7D" w:rsidRPr="002703FC" w:rsidRDefault="00626B3E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реализуются программы углубленного изучения отдел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ных предметов в одном классе в двух параллелях со 2 по 9 классы;</w:t>
            </w:r>
          </w:p>
          <w:p w:rsidR="00786EB9" w:rsidRDefault="00786EB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разработаны и реализуются не менее 5 программ дополн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образования, обеспечивающие потребности и и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B25AE2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тересы обучающихся;</w:t>
            </w:r>
            <w:proofErr w:type="gramEnd"/>
          </w:p>
          <w:p w:rsidR="00CC07BA" w:rsidRPr="002703FC" w:rsidRDefault="00CC07BA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старшеклассники посещают профессиональные пробы на региональных площадках;</w:t>
            </w:r>
            <w:r w:rsidR="00794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56CE9" w:rsidRDefault="00CD2268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обновлена материально-техническая</w:t>
            </w:r>
            <w:r w:rsidR="00C56CE9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03FC">
              <w:rPr>
                <w:rFonts w:ascii="Times New Roman" w:hAnsi="Times New Roman" w:cs="Times New Roman"/>
                <w:bCs/>
                <w:sz w:val="24"/>
                <w:szCs w:val="24"/>
              </w:rPr>
              <w:t>база</w:t>
            </w:r>
            <w:r w:rsidR="00C56CE9"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школы;</w:t>
            </w:r>
          </w:p>
          <w:p w:rsidR="008B45EA" w:rsidRPr="002703FC" w:rsidRDefault="008B45EA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функционирует ШБИЦ;</w:t>
            </w:r>
          </w:p>
          <w:p w:rsidR="00C56CE9" w:rsidRPr="002703FC" w:rsidRDefault="00C56CE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- заключены 1-2 договора о сетевом сотрудничестве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ализации программ, направленных на профориентацию</w:t>
            </w:r>
            <w:r w:rsidRPr="002703F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828EF" w:rsidRPr="002703FC" w:rsidRDefault="008B45EA" w:rsidP="008B45E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повысилось качество образования.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1D7D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6442" w:type="dxa"/>
          </w:tcPr>
          <w:p w:rsidR="00EE1D7D" w:rsidRPr="002703FC" w:rsidRDefault="008B45EA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2024-2028 годы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7536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6442" w:type="dxa"/>
          </w:tcPr>
          <w:p w:rsidR="00EE1D7D" w:rsidRDefault="00F847F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анализ основных и дополнительных программ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ния;</w:t>
            </w:r>
          </w:p>
          <w:p w:rsidR="00F847F9" w:rsidRDefault="00F847F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 </w:t>
            </w:r>
            <w:r w:rsidR="0032374D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материально-технической базы школы;</w:t>
            </w:r>
          </w:p>
          <w:p w:rsidR="00BD3FA9" w:rsidRDefault="00BD3FA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1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потребностей обучающихся и родителей в углу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ленном изучении отдельных предметов;</w:t>
            </w:r>
          </w:p>
          <w:p w:rsidR="00716084" w:rsidRDefault="006C3484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</w:t>
            </w:r>
            <w:r w:rsidR="00716084">
              <w:rPr>
                <w:rFonts w:ascii="Times New Roman" w:hAnsi="Times New Roman" w:cs="Times New Roman"/>
                <w:bCs/>
                <w:sz w:val="24"/>
                <w:szCs w:val="24"/>
              </w:rPr>
              <w:t>нализ потребностей в услугах дополнительного образ</w:t>
            </w:r>
            <w:r w:rsidR="0071608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16084">
              <w:rPr>
                <w:rFonts w:ascii="Times New Roman" w:hAnsi="Times New Roman" w:cs="Times New Roman"/>
                <w:bCs/>
                <w:sz w:val="24"/>
                <w:szCs w:val="24"/>
              </w:rPr>
              <w:t>вания;</w:t>
            </w:r>
          </w:p>
          <w:p w:rsidR="0032374D" w:rsidRDefault="0032374D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анализ кадровых и финансовых ресурсов;</w:t>
            </w:r>
          </w:p>
          <w:p w:rsidR="0032374D" w:rsidRDefault="0032374D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разработка нормативно-правовых актов;</w:t>
            </w:r>
          </w:p>
          <w:p w:rsidR="0032374D" w:rsidRPr="002703FC" w:rsidRDefault="0032374D" w:rsidP="00570D9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поиск партнеров для сетевого 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7536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</w:t>
            </w:r>
          </w:p>
        </w:tc>
        <w:tc>
          <w:tcPr>
            <w:tcW w:w="6442" w:type="dxa"/>
          </w:tcPr>
          <w:p w:rsidR="00CD2268" w:rsidRPr="006C3484" w:rsidRDefault="00CD2268" w:rsidP="00CD2268">
            <w:pPr>
              <w:pStyle w:val="Default"/>
              <w:jc w:val="both"/>
              <w:rPr>
                <w:szCs w:val="22"/>
              </w:rPr>
            </w:pPr>
            <w:r w:rsidRPr="006C3484">
              <w:rPr>
                <w:szCs w:val="22"/>
              </w:rPr>
              <w:t>Локальные нормативные акты, договоры о сетевом взаим</w:t>
            </w:r>
            <w:r w:rsidRPr="006C3484">
              <w:rPr>
                <w:szCs w:val="22"/>
              </w:rPr>
              <w:t>о</w:t>
            </w:r>
            <w:r w:rsidRPr="006C3484">
              <w:rPr>
                <w:szCs w:val="22"/>
              </w:rPr>
              <w:t>действии</w:t>
            </w:r>
          </w:p>
          <w:p w:rsidR="00CD2268" w:rsidRPr="006C3484" w:rsidRDefault="00CD2268" w:rsidP="00CD2268">
            <w:pPr>
              <w:pStyle w:val="Default"/>
              <w:jc w:val="both"/>
              <w:rPr>
                <w:szCs w:val="22"/>
              </w:rPr>
            </w:pPr>
            <w:r w:rsidRPr="006C3484">
              <w:rPr>
                <w:szCs w:val="22"/>
              </w:rPr>
              <w:t xml:space="preserve">Материально-технические ресурсы </w:t>
            </w:r>
          </w:p>
          <w:p w:rsidR="00EE1D7D" w:rsidRPr="006C3484" w:rsidRDefault="00CD2268" w:rsidP="00CD2268">
            <w:pPr>
              <w:pStyle w:val="Default"/>
              <w:jc w:val="both"/>
              <w:rPr>
                <w:bCs/>
                <w:szCs w:val="22"/>
              </w:rPr>
            </w:pPr>
            <w:r w:rsidRPr="006C3484">
              <w:rPr>
                <w:szCs w:val="22"/>
              </w:rPr>
              <w:t xml:space="preserve">Финансовые ресурсы 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7536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проектной гру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</w:t>
            </w:r>
          </w:p>
        </w:tc>
        <w:tc>
          <w:tcPr>
            <w:tcW w:w="6442" w:type="dxa"/>
          </w:tcPr>
          <w:p w:rsidR="001641C3" w:rsidRDefault="001641C3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Гриценко Екатерина Алекса</w:t>
            </w:r>
            <w:r w:rsidR="003B2ED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дровна, директор</w:t>
            </w:r>
            <w:r w:rsidR="0050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</w:t>
            </w:r>
          </w:p>
          <w:p w:rsidR="00EE1D7D" w:rsidRPr="002703FC" w:rsidRDefault="002703F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Есаулкова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Анатольевна, заместитель директора по УР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7536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 результ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тивности</w:t>
            </w:r>
          </w:p>
        </w:tc>
        <w:tc>
          <w:tcPr>
            <w:tcW w:w="6442" w:type="dxa"/>
          </w:tcPr>
          <w:p w:rsidR="00EE1D7D" w:rsidRDefault="0032374D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разработана </w:t>
            </w:r>
            <w:r w:rsidR="00BD3FA9">
              <w:rPr>
                <w:rFonts w:ascii="Times New Roman" w:hAnsi="Times New Roman" w:cs="Times New Roman"/>
                <w:bCs/>
                <w:sz w:val="24"/>
                <w:szCs w:val="24"/>
              </w:rPr>
              <w:t>и реализуется программа по углубленному изучению одного из предметов для одного класса (2-9 кла</w:t>
            </w:r>
            <w:r w:rsidR="00BD3F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D3FA9">
              <w:rPr>
                <w:rFonts w:ascii="Times New Roman" w:hAnsi="Times New Roman" w:cs="Times New Roman"/>
                <w:bCs/>
                <w:sz w:val="24"/>
                <w:szCs w:val="24"/>
              </w:rPr>
              <w:t>сы);</w:t>
            </w:r>
          </w:p>
          <w:p w:rsidR="00BD3FA9" w:rsidRDefault="00BD3FA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разработаны и реализуются </w:t>
            </w:r>
            <w:r w:rsidR="002312F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12F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</w:t>
            </w:r>
            <w:r w:rsidR="002312F0">
              <w:rPr>
                <w:rFonts w:ascii="Times New Roman" w:hAnsi="Times New Roman" w:cs="Times New Roman"/>
                <w:bCs/>
                <w:sz w:val="24"/>
                <w:szCs w:val="24"/>
              </w:rPr>
              <w:t>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внеурочной деятельности;</w:t>
            </w:r>
            <w:proofErr w:type="gramEnd"/>
          </w:p>
          <w:p w:rsidR="00BD3FA9" w:rsidRDefault="00BD3FA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r w:rsidR="002312F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учебниками и учебными пособиями – 100%;</w:t>
            </w:r>
          </w:p>
          <w:p w:rsidR="002312F0" w:rsidRDefault="002312F0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создана цифровая образовательная среда, обновлена мат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риально-техническая база;</w:t>
            </w:r>
          </w:p>
          <w:p w:rsidR="00C94826" w:rsidRDefault="00C9482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70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</w:t>
            </w:r>
            <w:r w:rsidR="00570D9B" w:rsidRPr="002703FC">
              <w:rPr>
                <w:rFonts w:ascii="Times New Roman" w:eastAsia="Times New Roman" w:hAnsi="Times New Roman" w:cs="Times New Roman"/>
                <w:color w:val="000000"/>
              </w:rPr>
              <w:t>охват всех участников образовательных отношений ФГИС «Моя школа»;</w:t>
            </w:r>
          </w:p>
          <w:p w:rsidR="002312F0" w:rsidRPr="002703FC" w:rsidRDefault="002312F0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94D8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выпускников 9 класса, не получивших аттестат об основном общем образовании;</w:t>
            </w:r>
          </w:p>
        </w:tc>
      </w:tr>
      <w:tr w:rsidR="002828EF" w:rsidRPr="002703FC" w:rsidTr="00AE0B6B">
        <w:tc>
          <w:tcPr>
            <w:tcW w:w="3731" w:type="dxa"/>
          </w:tcPr>
          <w:p w:rsidR="00EE1D7D" w:rsidRPr="002703FC" w:rsidRDefault="00EE7536" w:rsidP="00EE75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442" w:type="dxa"/>
          </w:tcPr>
          <w:p w:rsidR="00EE1D7D" w:rsidRPr="002703FC" w:rsidRDefault="00C9482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</w:tr>
      <w:tr w:rsidR="00C56CE9" w:rsidRPr="002703FC" w:rsidTr="00AE0B6B">
        <w:tc>
          <w:tcPr>
            <w:tcW w:w="3731" w:type="dxa"/>
            <w:shd w:val="clear" w:color="auto" w:fill="BDD6EE" w:themeFill="accent1" w:themeFillTint="66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6442" w:type="dxa"/>
            <w:shd w:val="clear" w:color="auto" w:fill="BDD6EE" w:themeFill="accent1" w:themeFillTint="66"/>
          </w:tcPr>
          <w:p w:rsidR="00EE7536" w:rsidRPr="002703FC" w:rsidRDefault="00EE753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6442" w:type="dxa"/>
          </w:tcPr>
          <w:p w:rsidR="00EE7536" w:rsidRPr="00FF4292" w:rsidRDefault="00FF4292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CB3855" w:rsidRPr="00FF42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Спорт – это здоровье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442" w:type="dxa"/>
          </w:tcPr>
          <w:p w:rsidR="00EE7536" w:rsidRDefault="00716084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Диверсифицировать деятельность школьного спортивного клуба</w:t>
            </w:r>
            <w:r w:rsidR="00FF4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модернизации спортивной инфраструктуры и организации практических мероприятий к 2025 году:</w:t>
            </w:r>
          </w:p>
          <w:p w:rsidR="00FF4292" w:rsidRDefault="00FF4292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обеспечить работу пяти спортивных секций школьного спортивного клуба;</w:t>
            </w:r>
          </w:p>
          <w:p w:rsidR="00FF4292" w:rsidRDefault="00FF4292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обеспечит</w:t>
            </w:r>
            <w:r w:rsidR="00D43909">
              <w:rPr>
                <w:rFonts w:ascii="Times New Roman" w:hAnsi="Times New Roman" w:cs="Times New Roman"/>
                <w:bCs/>
                <w:sz w:val="24"/>
                <w:szCs w:val="24"/>
              </w:rPr>
              <w:t>ь мероприятия по оборудованию спортивной площадки;</w:t>
            </w:r>
          </w:p>
          <w:p w:rsidR="00D43909" w:rsidRDefault="00D4390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приобрести спортивное оборудование и спортивный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вентарь;</w:t>
            </w:r>
          </w:p>
          <w:p w:rsidR="00D43909" w:rsidRPr="002703FC" w:rsidRDefault="00D4390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привлечь обучающихся к участию в спортивных и оздор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вительных мероприятиях.</w:t>
            </w:r>
            <w:proofErr w:type="gramEnd"/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442" w:type="dxa"/>
          </w:tcPr>
          <w:p w:rsidR="00D43909" w:rsidRDefault="00D4390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функционируют пять спортивных секций (волейбол, 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кетбол,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теннис, легкая атлетика);</w:t>
            </w:r>
          </w:p>
          <w:p w:rsidR="00D43909" w:rsidRDefault="00D4390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построена и оборудована современная спортивная пл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щадка;</w:t>
            </w:r>
          </w:p>
          <w:p w:rsidR="00D43909" w:rsidRDefault="00D43909" w:rsidP="006C34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приобретен спортивный инвентарь</w:t>
            </w:r>
            <w:r w:rsidR="006C3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двух видов спорта (теннис, </w:t>
            </w:r>
            <w:proofErr w:type="spellStart"/>
            <w:r w:rsidR="006C3484">
              <w:rPr>
                <w:rFonts w:ascii="Times New Roman" w:hAnsi="Times New Roman" w:cs="Times New Roman"/>
                <w:bCs/>
                <w:sz w:val="24"/>
                <w:szCs w:val="24"/>
              </w:rPr>
              <w:t>минифутбол</w:t>
            </w:r>
            <w:proofErr w:type="spellEnd"/>
            <w:r w:rsidR="006C3484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C3484" w:rsidRDefault="006C3484" w:rsidP="006C34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90% обучающихся участвуют в спортивных и оздоровительных мероприятиях;</w:t>
            </w:r>
            <w:proofErr w:type="gramEnd"/>
          </w:p>
          <w:p w:rsidR="006C3484" w:rsidRDefault="006C3484" w:rsidP="006C34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 менее 50% обучающихся </w:t>
            </w:r>
            <w:r w:rsidR="00501371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занимаются в спортивных секциях;</w:t>
            </w:r>
            <w:proofErr w:type="gramEnd"/>
          </w:p>
          <w:p w:rsidR="00501371" w:rsidRDefault="00501371" w:rsidP="006C34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 менее 70% обучающихся </w:t>
            </w:r>
            <w:r w:rsidR="00CC07BA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 в ВФСК «Готов к труду и обороне»;</w:t>
            </w:r>
          </w:p>
          <w:p w:rsidR="00CC07BA" w:rsidRPr="002703FC" w:rsidRDefault="00CC07BA" w:rsidP="006C34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не менее 30% участников ВФСК «Готов к труду и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роне» имеют знак отличия.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6442" w:type="dxa"/>
          </w:tcPr>
          <w:p w:rsidR="00EE7536" w:rsidRPr="002703FC" w:rsidRDefault="0050137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6442" w:type="dxa"/>
          </w:tcPr>
          <w:p w:rsidR="00EE7536" w:rsidRDefault="006C3484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составление сметы и заключение договоров на строител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спортивной площадки – 2024 г;</w:t>
            </w:r>
          </w:p>
          <w:p w:rsidR="006C3484" w:rsidRDefault="006C3484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открытие спортивной площадки – октябрь 2024 г.;</w:t>
            </w:r>
          </w:p>
          <w:p w:rsidR="006C3484" w:rsidRPr="002703FC" w:rsidRDefault="006C3484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поиск спонсоров для финансирования ШСК.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</w:t>
            </w:r>
          </w:p>
        </w:tc>
        <w:tc>
          <w:tcPr>
            <w:tcW w:w="6442" w:type="dxa"/>
          </w:tcPr>
          <w:p w:rsidR="006C3484" w:rsidRPr="006C3484" w:rsidRDefault="006C3484" w:rsidP="006C3484">
            <w:pPr>
              <w:pStyle w:val="Default"/>
              <w:jc w:val="both"/>
              <w:rPr>
                <w:szCs w:val="22"/>
              </w:rPr>
            </w:pPr>
            <w:r>
              <w:rPr>
                <w:szCs w:val="22"/>
              </w:rPr>
              <w:t>Договоры на строительство</w:t>
            </w:r>
          </w:p>
          <w:p w:rsidR="00EE7536" w:rsidRPr="006C3484" w:rsidRDefault="006C3484" w:rsidP="006C348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484">
              <w:rPr>
                <w:rFonts w:ascii="Times New Roman" w:hAnsi="Times New Roman" w:cs="Times New Roman"/>
                <w:sz w:val="24"/>
              </w:rPr>
              <w:t>Финансовые ресурсы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проектной гру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</w:t>
            </w:r>
          </w:p>
        </w:tc>
        <w:tc>
          <w:tcPr>
            <w:tcW w:w="6442" w:type="dxa"/>
          </w:tcPr>
          <w:p w:rsidR="00EE7536" w:rsidRPr="002703FC" w:rsidRDefault="0050137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Гриценко Екатерина Александровна, директор школы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 результ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тивности</w:t>
            </w:r>
          </w:p>
        </w:tc>
        <w:tc>
          <w:tcPr>
            <w:tcW w:w="6442" w:type="dxa"/>
          </w:tcPr>
          <w:p w:rsidR="00EE7536" w:rsidRDefault="0050137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построена и функционирует спортивная площадка – 2024 г.;</w:t>
            </w:r>
          </w:p>
          <w:p w:rsidR="00501371" w:rsidRDefault="0050137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приобретен спортивный инвентарь для новых видов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 (теннисные столы и мячи, футбольные мячи);</w:t>
            </w:r>
          </w:p>
          <w:p w:rsidR="00501371" w:rsidRDefault="0050137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 2025 году 50% обучающихся занимаютс</w:t>
            </w:r>
            <w:r w:rsidR="00CC07BA">
              <w:rPr>
                <w:rFonts w:ascii="Times New Roman" w:hAnsi="Times New Roman" w:cs="Times New Roman"/>
                <w:bCs/>
                <w:sz w:val="24"/>
                <w:szCs w:val="24"/>
              </w:rPr>
              <w:t>я в спортивных секциях;</w:t>
            </w:r>
            <w:proofErr w:type="gramEnd"/>
          </w:p>
          <w:p w:rsidR="00CC07BA" w:rsidRDefault="00CC07BA" w:rsidP="00CC07B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- 80% обучающихся участвуют в ВФСК «Готов к труду и обороне»;</w:t>
            </w:r>
          </w:p>
          <w:p w:rsidR="00CC07BA" w:rsidRPr="002703FC" w:rsidRDefault="00CC07BA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- 35% участников ВФСК «Готов к труду и обороне» имеют знак отличия.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442" w:type="dxa"/>
          </w:tcPr>
          <w:p w:rsidR="00EE7536" w:rsidRPr="002703FC" w:rsidRDefault="00CC07BA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</w:tr>
      <w:tr w:rsidR="00C56CE9" w:rsidRPr="002703FC" w:rsidTr="00AE0B6B">
        <w:tc>
          <w:tcPr>
            <w:tcW w:w="3731" w:type="dxa"/>
            <w:shd w:val="clear" w:color="auto" w:fill="BDD6EE" w:themeFill="accent1" w:themeFillTint="66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6442" w:type="dxa"/>
            <w:shd w:val="clear" w:color="auto" w:fill="BDD6EE" w:themeFill="accent1" w:themeFillTint="66"/>
          </w:tcPr>
          <w:p w:rsidR="00EE7536" w:rsidRPr="002703FC" w:rsidRDefault="00EE753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6442" w:type="dxa"/>
          </w:tcPr>
          <w:p w:rsidR="00EE7536" w:rsidRPr="00CC07BA" w:rsidRDefault="00CC07BA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C07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CB3855" w:rsidRPr="00CC07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Семья и школа</w:t>
            </w:r>
            <w:r w:rsidRPr="00CC07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442" w:type="dxa"/>
          </w:tcPr>
          <w:p w:rsidR="00EE7536" w:rsidRDefault="0080048F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работу по взаимодействию образовател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организации и родителей</w:t>
            </w:r>
            <w:r w:rsidR="00A72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2026 году:</w:t>
            </w:r>
          </w:p>
          <w:p w:rsidR="0080048F" w:rsidRDefault="0080048F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Совет родителей;</w:t>
            </w:r>
          </w:p>
          <w:p w:rsidR="00672688" w:rsidRDefault="00672688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7288C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 включения родителей в деятельность школы как равноправных субъектов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0048F" w:rsidRDefault="0080048F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7268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план мероприятий для совместного участия родителей и детей в спортивных, творческих, интеллект</w:t>
            </w:r>
            <w:r w:rsidR="0067268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72688">
              <w:rPr>
                <w:rFonts w:ascii="Times New Roman" w:hAnsi="Times New Roman" w:cs="Times New Roman"/>
                <w:bCs/>
                <w:sz w:val="24"/>
                <w:szCs w:val="24"/>
              </w:rPr>
              <w:t>альных конкурсах;</w:t>
            </w:r>
          </w:p>
          <w:p w:rsidR="00672688" w:rsidRPr="002703FC" w:rsidRDefault="00672688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организовать родительский всеобуч</w:t>
            </w:r>
            <w:r w:rsidR="00A728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442" w:type="dxa"/>
          </w:tcPr>
          <w:p w:rsidR="00EE7536" w:rsidRDefault="00A7288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функционирует Совет родителей;</w:t>
            </w:r>
          </w:p>
          <w:p w:rsidR="00A7288C" w:rsidRDefault="00A7288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функционирует Клуб молодых родителей;</w:t>
            </w:r>
          </w:p>
          <w:p w:rsidR="00A7288C" w:rsidRDefault="00A7288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родительских собраний не менее 80% родит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лей;</w:t>
            </w:r>
          </w:p>
          <w:p w:rsidR="00A7288C" w:rsidRDefault="00A7288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удовлетворенность родителей качеством образования и работой школы;</w:t>
            </w:r>
          </w:p>
          <w:p w:rsidR="00A7288C" w:rsidRPr="002703FC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родителей в совместных школьных мероприятиях.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442" w:type="dxa"/>
          </w:tcPr>
          <w:p w:rsidR="00EE7536" w:rsidRPr="002703FC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2024-2028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Перечень мероприятий</w:t>
            </w:r>
          </w:p>
        </w:tc>
        <w:tc>
          <w:tcPr>
            <w:tcW w:w="6442" w:type="dxa"/>
          </w:tcPr>
          <w:p w:rsidR="00EE7536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диагностика удовлетворенности родителей образовател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ными услугами;</w:t>
            </w:r>
          </w:p>
          <w:p w:rsidR="00E82716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Совета родителей;</w:t>
            </w:r>
          </w:p>
          <w:p w:rsidR="00E82716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планирование мероприятий для совместного участия детей и родителей;</w:t>
            </w:r>
          </w:p>
          <w:p w:rsidR="00E82716" w:rsidRPr="002703FC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открытие Клуба молодых родителей.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</w:t>
            </w:r>
          </w:p>
        </w:tc>
        <w:tc>
          <w:tcPr>
            <w:tcW w:w="6442" w:type="dxa"/>
          </w:tcPr>
          <w:p w:rsidR="00EE7536" w:rsidRPr="002703FC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Нормативно-правовые акты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проектной гру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</w:t>
            </w:r>
          </w:p>
        </w:tc>
        <w:tc>
          <w:tcPr>
            <w:tcW w:w="6442" w:type="dxa"/>
          </w:tcPr>
          <w:p w:rsidR="00EE7536" w:rsidRPr="002703FC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Нина Борисовна, советник директора по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питанию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 результ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тивности</w:t>
            </w:r>
          </w:p>
        </w:tc>
        <w:tc>
          <w:tcPr>
            <w:tcW w:w="6442" w:type="dxa"/>
          </w:tcPr>
          <w:p w:rsidR="00E82716" w:rsidRPr="002703FC" w:rsidRDefault="00E82716" w:rsidP="009106A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удовлетворенность родителей </w:t>
            </w:r>
            <w:r w:rsidR="00910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услугами образовательной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80%.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442" w:type="dxa"/>
          </w:tcPr>
          <w:p w:rsidR="00EE7536" w:rsidRPr="002703FC" w:rsidRDefault="00E82716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</w:p>
        </w:tc>
      </w:tr>
      <w:tr w:rsidR="00C56CE9" w:rsidRPr="002703FC" w:rsidTr="00AE0B6B">
        <w:tc>
          <w:tcPr>
            <w:tcW w:w="3731" w:type="dxa"/>
            <w:shd w:val="clear" w:color="auto" w:fill="BDD6EE" w:themeFill="accent1" w:themeFillTint="66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6442" w:type="dxa"/>
            <w:shd w:val="clear" w:color="auto" w:fill="BDD6EE" w:themeFill="accent1" w:themeFillTint="66"/>
          </w:tcPr>
          <w:p w:rsidR="00EE7536" w:rsidRPr="002703FC" w:rsidRDefault="00EE7536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6442" w:type="dxa"/>
          </w:tcPr>
          <w:p w:rsidR="00EE7536" w:rsidRPr="00BF43EC" w:rsidRDefault="00BF43EC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F4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CB3855" w:rsidRPr="00BF4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Профессионалы</w:t>
            </w:r>
            <w:r w:rsidRPr="00BF4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442" w:type="dxa"/>
          </w:tcPr>
          <w:p w:rsidR="00794E1A" w:rsidRDefault="009106A2" w:rsidP="00794E1A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794E1A" w:rsidRPr="009106A2">
              <w:rPr>
                <w:szCs w:val="28"/>
              </w:rPr>
              <w:t>оздание условий для постоянного профессионального ра</w:t>
            </w:r>
            <w:r w:rsidR="00794E1A" w:rsidRPr="009106A2">
              <w:rPr>
                <w:szCs w:val="28"/>
              </w:rPr>
              <w:t>з</w:t>
            </w:r>
            <w:r w:rsidR="00794E1A" w:rsidRPr="009106A2">
              <w:rPr>
                <w:szCs w:val="28"/>
              </w:rPr>
              <w:t>вития</w:t>
            </w:r>
            <w:r>
              <w:rPr>
                <w:szCs w:val="28"/>
              </w:rPr>
              <w:t xml:space="preserve"> педагогических работников</w:t>
            </w:r>
            <w:r w:rsidR="00794E1A" w:rsidRPr="009106A2">
              <w:rPr>
                <w:szCs w:val="28"/>
              </w:rPr>
              <w:t xml:space="preserve">, в том числе на основе адресного методического сопровождения </w:t>
            </w:r>
            <w:r>
              <w:rPr>
                <w:szCs w:val="28"/>
              </w:rPr>
              <w:t>к 2026 году:</w:t>
            </w:r>
          </w:p>
          <w:p w:rsidR="00BF43EC" w:rsidRPr="009106A2" w:rsidRDefault="009106A2" w:rsidP="00794E1A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F43EC">
              <w:rPr>
                <w:szCs w:val="28"/>
              </w:rPr>
              <w:t>обеспечить участие педагогов в диагностике професси</w:t>
            </w:r>
            <w:r w:rsidR="00BF43EC">
              <w:rPr>
                <w:szCs w:val="28"/>
              </w:rPr>
              <w:t>о</w:t>
            </w:r>
            <w:r w:rsidR="00BF43EC">
              <w:rPr>
                <w:szCs w:val="28"/>
              </w:rPr>
              <w:t>нальных компетенция регионального и федерального уро</w:t>
            </w:r>
            <w:r w:rsidR="00BF43EC">
              <w:rPr>
                <w:szCs w:val="28"/>
              </w:rPr>
              <w:t>в</w:t>
            </w:r>
            <w:r w:rsidR="00BF43EC">
              <w:rPr>
                <w:szCs w:val="28"/>
              </w:rPr>
              <w:t>ней;</w:t>
            </w:r>
          </w:p>
          <w:p w:rsidR="00BF43EC" w:rsidRDefault="00BF43EC" w:rsidP="00BF43E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- обеспечить </w:t>
            </w:r>
            <w:r>
              <w:rPr>
                <w:sz w:val="23"/>
                <w:szCs w:val="23"/>
              </w:rPr>
              <w:t>адресное методическое сопровождение, в том числе посредством ИОМ, педагогических работников, нужд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ющихся в поддержке для преодоления профессиональных 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фицитов; </w:t>
            </w:r>
          </w:p>
          <w:p w:rsidR="00BF43EC" w:rsidRDefault="00BF43EC" w:rsidP="00BF43E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организовать повышение квалификации педагогических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ботников и управленческих кадров по программам, размеще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ным в Федеральном реестре дополнительных профессионал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ных программ; </w:t>
            </w:r>
          </w:p>
          <w:p w:rsidR="00EE7536" w:rsidRPr="009106A2" w:rsidRDefault="00BF43E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привлекать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работников к участию в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курсном движении.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442" w:type="dxa"/>
          </w:tcPr>
          <w:p w:rsidR="00EE7536" w:rsidRDefault="00BF43E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F693E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80% учителей прошли диагностику професси</w:t>
            </w:r>
            <w:r w:rsidR="00AF693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F693E">
              <w:rPr>
                <w:rFonts w:ascii="Times New Roman" w:hAnsi="Times New Roman" w:cs="Times New Roman"/>
                <w:bCs/>
                <w:sz w:val="24"/>
                <w:szCs w:val="24"/>
              </w:rPr>
              <w:t>нальных компетенций;</w:t>
            </w:r>
          </w:p>
          <w:p w:rsidR="00AF693E" w:rsidRDefault="00AF693E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- 10%</w:t>
            </w:r>
            <w:r w:rsidR="00186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учителей и более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для которых разработаны ИОМ по результатам диагностики;</w:t>
            </w:r>
          </w:p>
          <w:p w:rsidR="00AF693E" w:rsidRDefault="00AF693E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 менее 80% педагогических работников и управляющих кадров, прошедших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повышения квалификации, размещенным в Федеральном реестре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полнительных профессиональных программ педагогическ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образования, включая программы  в сфере воспитания и по инструментам ЦОС;</w:t>
            </w:r>
          </w:p>
          <w:p w:rsidR="00AF693E" w:rsidRPr="002703FC" w:rsidRDefault="00AF693E" w:rsidP="00AF693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участие педагогов в конкурсном движении.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442" w:type="dxa"/>
          </w:tcPr>
          <w:p w:rsidR="00EE7536" w:rsidRPr="002703FC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2024-2028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6442" w:type="dxa"/>
          </w:tcPr>
          <w:p w:rsidR="00EE7536" w:rsidRPr="00186D69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69">
              <w:rPr>
                <w:rFonts w:ascii="Times New Roman" w:hAnsi="Times New Roman" w:cs="Times New Roman"/>
                <w:bCs/>
                <w:sz w:val="24"/>
                <w:szCs w:val="24"/>
              </w:rPr>
              <w:t>- мониторинг потребностей педагогов в повышении квал</w:t>
            </w:r>
            <w:r w:rsidRPr="00186D6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86D69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фикации;</w:t>
            </w:r>
          </w:p>
          <w:p w:rsidR="00186D69" w:rsidRPr="00186D69" w:rsidRDefault="00186D69" w:rsidP="00186D6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69">
              <w:rPr>
                <w:rFonts w:ascii="Times New Roman" w:hAnsi="Times New Roman" w:cs="Times New Roman"/>
                <w:bCs/>
                <w:sz w:val="24"/>
                <w:szCs w:val="24"/>
              </w:rPr>
              <w:t>- р</w:t>
            </w:r>
            <w:r w:rsidRPr="00186D69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 перспективного плана повыш</w:t>
            </w:r>
            <w:r w:rsidRPr="00186D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6D69">
              <w:rPr>
                <w:rFonts w:ascii="Times New Roman" w:hAnsi="Times New Roman" w:cs="Times New Roman"/>
                <w:sz w:val="24"/>
                <w:szCs w:val="24"/>
              </w:rPr>
              <w:t>ния квалификации педагогических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отников и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кадров;</w:t>
            </w:r>
          </w:p>
          <w:p w:rsidR="00186D69" w:rsidRPr="00186D69" w:rsidRDefault="00186D69" w:rsidP="00186D69">
            <w:pPr>
              <w:pStyle w:val="Default"/>
              <w:jc w:val="both"/>
            </w:pPr>
            <w:r w:rsidRPr="00186D69">
              <w:t xml:space="preserve">- мониторинг участия </w:t>
            </w:r>
            <w:proofErr w:type="gramStart"/>
            <w:r w:rsidRPr="00186D69">
              <w:t>педагогических</w:t>
            </w:r>
            <w:proofErr w:type="gramEnd"/>
            <w:r w:rsidRPr="00186D69">
              <w:t xml:space="preserve"> работников в ко</w:t>
            </w:r>
            <w:r w:rsidRPr="00186D69">
              <w:t>н</w:t>
            </w:r>
            <w:r w:rsidRPr="00186D69">
              <w:t>курсном движении</w:t>
            </w:r>
            <w:r>
              <w:t xml:space="preserve">. 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</w:t>
            </w:r>
          </w:p>
        </w:tc>
        <w:tc>
          <w:tcPr>
            <w:tcW w:w="6442" w:type="dxa"/>
          </w:tcPr>
          <w:p w:rsidR="00186D69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Локальные нормативные акты</w:t>
            </w:r>
          </w:p>
          <w:p w:rsidR="00EE7536" w:rsidRPr="002703FC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Финансовые ресурсы 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Руководитель проектной гру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</w:t>
            </w:r>
          </w:p>
        </w:tc>
        <w:tc>
          <w:tcPr>
            <w:tcW w:w="6442" w:type="dxa"/>
          </w:tcPr>
          <w:p w:rsidR="00EE7536" w:rsidRPr="002703FC" w:rsidRDefault="00BF43EC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Есаулкова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Анатольевна, заместитель директора по УР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 результ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тивности</w:t>
            </w:r>
          </w:p>
        </w:tc>
        <w:tc>
          <w:tcPr>
            <w:tcW w:w="6442" w:type="dxa"/>
          </w:tcPr>
          <w:p w:rsidR="00186D69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2028 году:</w:t>
            </w:r>
          </w:p>
          <w:p w:rsidR="00EE7536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- 100% учителей прошли диагностику профессиональных компетенций;</w:t>
            </w:r>
          </w:p>
          <w:p w:rsidR="00186D69" w:rsidRDefault="00186D69" w:rsidP="00186D6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для 80% учителей разработаны ИОМ по результатам 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гностики;</w:t>
            </w:r>
          </w:p>
          <w:p w:rsidR="00186D69" w:rsidRDefault="00186D69" w:rsidP="00186D6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- 100% педагогических работников и 100% управляющих кадров прошли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повышения кв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лификации, размещенным в Федеральном реестре дополн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 профессиональных программ педагогического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разования, включая программы  в сфере воспитания и по инструментам ЦОС;</w:t>
            </w:r>
          </w:p>
          <w:p w:rsidR="00186D69" w:rsidRPr="002703FC" w:rsidRDefault="00186D69" w:rsidP="003F106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</w:t>
            </w:r>
            <w:r w:rsidR="003F1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</w:t>
            </w:r>
            <w:r w:rsidR="003F1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участвуют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конкурсном движении.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442" w:type="dxa"/>
          </w:tcPr>
          <w:p w:rsidR="00EE7536" w:rsidRDefault="00186D6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</w:p>
          <w:p w:rsidR="00584129" w:rsidRPr="002703FC" w:rsidRDefault="0058412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отчет руководителя проектной группы</w:t>
            </w:r>
          </w:p>
        </w:tc>
      </w:tr>
      <w:tr w:rsidR="00C56CE9" w:rsidRPr="002703FC" w:rsidTr="00AE0B6B">
        <w:tc>
          <w:tcPr>
            <w:tcW w:w="3731" w:type="dxa"/>
            <w:shd w:val="clear" w:color="auto" w:fill="BDD6EE" w:themeFill="accent1" w:themeFillTint="66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6442" w:type="dxa"/>
            <w:shd w:val="clear" w:color="auto" w:fill="BDD6EE" w:themeFill="accent1" w:themeFillTint="66"/>
          </w:tcPr>
          <w:p w:rsidR="00EE7536" w:rsidRPr="002703FC" w:rsidRDefault="00EE7536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климат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6442" w:type="dxa"/>
          </w:tcPr>
          <w:p w:rsidR="00EE7536" w:rsidRPr="00BF43EC" w:rsidRDefault="00BF43EC" w:rsidP="00EE753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F4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1361F9" w:rsidRPr="00BF4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Комфортная среда</w:t>
            </w:r>
            <w:r w:rsidRPr="00BF4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6442" w:type="dxa"/>
          </w:tcPr>
          <w:p w:rsidR="00794E1A" w:rsidRPr="009106A2" w:rsidRDefault="009106A2" w:rsidP="00794E1A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794E1A" w:rsidRPr="009106A2">
              <w:rPr>
                <w:szCs w:val="28"/>
              </w:rPr>
              <w:t>оздание</w:t>
            </w:r>
            <w:r w:rsidR="008210C1">
              <w:rPr>
                <w:szCs w:val="28"/>
              </w:rPr>
              <w:t xml:space="preserve"> условий для формирования</w:t>
            </w:r>
            <w:r w:rsidR="00794E1A" w:rsidRPr="009106A2">
              <w:rPr>
                <w:szCs w:val="28"/>
              </w:rPr>
              <w:t xml:space="preserve"> и </w:t>
            </w:r>
            <w:r w:rsidR="008210C1">
              <w:rPr>
                <w:szCs w:val="28"/>
              </w:rPr>
              <w:t>совершенствования</w:t>
            </w:r>
            <w:r w:rsidR="00794E1A" w:rsidRPr="009106A2">
              <w:rPr>
                <w:szCs w:val="28"/>
              </w:rPr>
              <w:t xml:space="preserve"> комфортного и безопасного школьного климата</w:t>
            </w:r>
            <w:r w:rsidR="008210C1">
              <w:rPr>
                <w:szCs w:val="28"/>
              </w:rPr>
              <w:t xml:space="preserve"> к 2026</w:t>
            </w:r>
            <w:r w:rsidR="003F1064">
              <w:rPr>
                <w:szCs w:val="28"/>
              </w:rPr>
              <w:t xml:space="preserve"> г</w:t>
            </w:r>
            <w:r w:rsidR="003F1064">
              <w:rPr>
                <w:szCs w:val="28"/>
              </w:rPr>
              <w:t>о</w:t>
            </w:r>
            <w:r w:rsidR="003F1064">
              <w:rPr>
                <w:szCs w:val="28"/>
              </w:rPr>
              <w:t>ду</w:t>
            </w:r>
            <w:r w:rsidR="00BF43EC">
              <w:rPr>
                <w:szCs w:val="28"/>
              </w:rPr>
              <w:t>:</w:t>
            </w:r>
          </w:p>
          <w:p w:rsidR="00EE7536" w:rsidRDefault="003F1064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разработать психолого-педагогическую программу</w:t>
            </w:r>
            <w:r w:rsidR="00821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</w:t>
            </w:r>
            <w:r w:rsidR="008210C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210C1">
              <w:rPr>
                <w:rFonts w:ascii="Times New Roman" w:hAnsi="Times New Roman" w:cs="Times New Roman"/>
                <w:bCs/>
                <w:sz w:val="24"/>
                <w:szCs w:val="24"/>
              </w:rPr>
              <w:t>вождения образовательного процесса;</w:t>
            </w:r>
          </w:p>
          <w:p w:rsidR="008210C1" w:rsidRPr="009106A2" w:rsidRDefault="008210C1" w:rsidP="00B3074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зону отдыха для обучающихся, комнату детских инициатив.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442" w:type="dxa"/>
          </w:tcPr>
          <w:p w:rsidR="00EE7536" w:rsidRDefault="008210C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разработана </w:t>
            </w:r>
            <w:r w:rsidR="00F47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реализуется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психолого-педагогического сопровождения образовательного проце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са;</w:t>
            </w:r>
          </w:p>
          <w:p w:rsidR="00F47697" w:rsidRDefault="00F47697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имеется зона отдыха для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074B" w:rsidRPr="002703FC" w:rsidRDefault="00F47697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функционирует комната детских инициатив</w:t>
            </w:r>
            <w:r w:rsidR="00B307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442" w:type="dxa"/>
          </w:tcPr>
          <w:p w:rsidR="00EE7536" w:rsidRPr="002703FC" w:rsidRDefault="00B3074B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2024-2026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6442" w:type="dxa"/>
          </w:tcPr>
          <w:p w:rsidR="00EE7536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разработка программы психолого-педагогического сопр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вождения образовательного процесса;</w:t>
            </w:r>
          </w:p>
          <w:p w:rsidR="00D37C21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зоны отдыха;</w:t>
            </w:r>
          </w:p>
          <w:p w:rsidR="00D37C21" w:rsidRPr="002703FC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модернизация комнаты детских инициатив (оформление помещения, замена мебели)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</w:t>
            </w:r>
          </w:p>
        </w:tc>
        <w:tc>
          <w:tcPr>
            <w:tcW w:w="6442" w:type="dxa"/>
          </w:tcPr>
          <w:p w:rsidR="00EE7536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Нормативно-локальные акты</w:t>
            </w:r>
          </w:p>
          <w:p w:rsidR="00D37C21" w:rsidRPr="002703FC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ресурсы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проектной гру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</w:t>
            </w:r>
          </w:p>
        </w:tc>
        <w:tc>
          <w:tcPr>
            <w:tcW w:w="6442" w:type="dxa"/>
          </w:tcPr>
          <w:p w:rsidR="00EE7536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Нина Борисовна, советник директора по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питанию;</w:t>
            </w:r>
          </w:p>
          <w:p w:rsidR="00D37C21" w:rsidRPr="002703FC" w:rsidRDefault="00D37C21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Черкашина Мария Сергеевна, педагог-психолог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 результ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тивности</w:t>
            </w:r>
          </w:p>
        </w:tc>
        <w:tc>
          <w:tcPr>
            <w:tcW w:w="6442" w:type="dxa"/>
          </w:tcPr>
          <w:p w:rsidR="00EE7536" w:rsidRDefault="0058412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разработана и реализуется психолого-педагогическая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грамма;</w:t>
            </w:r>
          </w:p>
          <w:p w:rsidR="00584129" w:rsidRPr="002703FC" w:rsidRDefault="0058412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функционируют зона отдыха и комната детских иници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тив.</w:t>
            </w:r>
          </w:p>
        </w:tc>
      </w:tr>
      <w:tr w:rsidR="002828EF" w:rsidRPr="002703FC" w:rsidTr="00AE0B6B">
        <w:tc>
          <w:tcPr>
            <w:tcW w:w="3731" w:type="dxa"/>
          </w:tcPr>
          <w:p w:rsidR="00EE7536" w:rsidRPr="002703FC" w:rsidRDefault="00EE7536" w:rsidP="002703F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442" w:type="dxa"/>
          </w:tcPr>
          <w:p w:rsidR="00EE7536" w:rsidRPr="002703FC" w:rsidRDefault="00584129" w:rsidP="00EE753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отчет руководителей проектной группы</w:t>
            </w:r>
          </w:p>
        </w:tc>
      </w:tr>
    </w:tbl>
    <w:p w:rsidR="00EE1D7D" w:rsidRDefault="00EE1D7D" w:rsidP="00EE1D7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4F44" w:rsidRDefault="00084F44" w:rsidP="00EE1D7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уровня).</w:t>
      </w:r>
    </w:p>
    <w:p w:rsidR="00E07244" w:rsidRPr="00D730B7" w:rsidRDefault="00E07244" w:rsidP="00E0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30B7">
        <w:rPr>
          <w:rFonts w:ascii="Times New Roman" w:hAnsi="Times New Roman" w:cs="Times New Roman"/>
          <w:color w:val="000000"/>
          <w:sz w:val="28"/>
          <w:szCs w:val="24"/>
        </w:rPr>
        <w:t xml:space="preserve">Реализация Программы развития обеспечит: </w:t>
      </w:r>
    </w:p>
    <w:p w:rsidR="00E07244" w:rsidRPr="00D730B7" w:rsidRDefault="00E07244" w:rsidP="00E07244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30B7">
        <w:rPr>
          <w:rFonts w:ascii="Times New Roman" w:hAnsi="Times New Roman" w:cs="Times New Roman"/>
          <w:color w:val="000000"/>
          <w:sz w:val="28"/>
          <w:szCs w:val="24"/>
        </w:rPr>
        <w:t>− достижения среднего уровня соответствия модели «Школа Минпросвещения Ро</w:t>
      </w:r>
      <w:r w:rsidRPr="00D730B7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Pr="00D730B7">
        <w:rPr>
          <w:rFonts w:ascii="Times New Roman" w:hAnsi="Times New Roman" w:cs="Times New Roman"/>
          <w:color w:val="000000"/>
          <w:sz w:val="28"/>
          <w:szCs w:val="24"/>
        </w:rPr>
        <w:t>сии» по магистральным направлениям «Знание», «Творчество» и  «Воспитание»;</w:t>
      </w:r>
    </w:p>
    <w:p w:rsidR="00E07244" w:rsidRPr="00D730B7" w:rsidRDefault="00E07244" w:rsidP="00E07244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30B7">
        <w:rPr>
          <w:rFonts w:ascii="Times New Roman" w:hAnsi="Times New Roman" w:cs="Times New Roman"/>
          <w:color w:val="000000"/>
          <w:sz w:val="28"/>
          <w:szCs w:val="24"/>
        </w:rPr>
        <w:t>– сохранение среднего уровня соответствия модели «Школа Минпросвещения Ро</w:t>
      </w:r>
      <w:r w:rsidRPr="00D730B7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Pr="00D730B7">
        <w:rPr>
          <w:rFonts w:ascii="Times New Roman" w:hAnsi="Times New Roman" w:cs="Times New Roman"/>
          <w:color w:val="000000"/>
          <w:sz w:val="28"/>
          <w:szCs w:val="24"/>
        </w:rPr>
        <w:t>сии» по магистральному направлению «Здоровье»;</w:t>
      </w:r>
    </w:p>
    <w:p w:rsidR="00E07244" w:rsidRPr="00D730B7" w:rsidRDefault="00E07244" w:rsidP="00E07244">
      <w:pPr>
        <w:autoSpaceDE w:val="0"/>
        <w:autoSpaceDN w:val="0"/>
        <w:adjustRightInd w:val="0"/>
        <w:spacing w:after="179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30B7">
        <w:rPr>
          <w:rFonts w:ascii="Times New Roman" w:hAnsi="Times New Roman" w:cs="Times New Roman"/>
          <w:color w:val="000000"/>
          <w:sz w:val="28"/>
          <w:szCs w:val="24"/>
        </w:rPr>
        <w:t>− достижение высокого уровня соответствия модели «Школа Минпросвещения Ро</w:t>
      </w:r>
      <w:r w:rsidRPr="00D730B7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Pr="00D730B7">
        <w:rPr>
          <w:rFonts w:ascii="Times New Roman" w:hAnsi="Times New Roman" w:cs="Times New Roman"/>
          <w:color w:val="000000"/>
          <w:sz w:val="28"/>
          <w:szCs w:val="24"/>
        </w:rPr>
        <w:t xml:space="preserve">сии» по магистральному направлению «Профориентация» и ключевым условиям «Учитель. Школьная команда», «Образовательная среда», «Школьный климат»; </w:t>
      </w:r>
    </w:p>
    <w:p w:rsidR="00E07244" w:rsidRPr="00D730B7" w:rsidRDefault="00E07244" w:rsidP="00E0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30B7">
        <w:rPr>
          <w:rFonts w:ascii="Times New Roman" w:hAnsi="Times New Roman" w:cs="Times New Roman"/>
          <w:color w:val="000000"/>
          <w:sz w:val="28"/>
          <w:szCs w:val="24"/>
        </w:rPr>
        <w:t xml:space="preserve">− переход образовательной организации на средний уровень соответствия модели «Школа Минпросвещения России». </w:t>
      </w: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2703FC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2703FC" w:rsidRDefault="007C3589" w:rsidP="0096363D">
      <w:pPr>
        <w:pStyle w:val="a3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развития.</w:t>
      </w:r>
    </w:p>
    <w:p w:rsidR="007C3589" w:rsidRPr="002703FC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6"/>
        <w:gridCol w:w="2696"/>
        <w:gridCol w:w="3528"/>
        <w:gridCol w:w="2490"/>
        <w:gridCol w:w="2702"/>
      </w:tblGrid>
      <w:tr w:rsidR="00E340A9" w:rsidRPr="00584129" w:rsidTr="00584129">
        <w:tc>
          <w:tcPr>
            <w:tcW w:w="1282" w:type="pct"/>
            <w:vAlign w:val="center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</w:t>
            </w: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149" w:type="pct"/>
            <w:vAlign w:val="center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</w:t>
            </w: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880" w:type="pct"/>
            <w:vAlign w:val="center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</w:t>
            </w: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ния/</w:t>
            </w:r>
          </w:p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E340A9" w:rsidRPr="00584129" w:rsidTr="00584129">
        <w:trPr>
          <w:trHeight w:val="483"/>
        </w:trPr>
        <w:tc>
          <w:tcPr>
            <w:tcW w:w="1282" w:type="pct"/>
          </w:tcPr>
          <w:p w:rsidR="00E3729D" w:rsidRPr="00584129" w:rsidRDefault="0096363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3729D"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</w:t>
            </w:r>
            <w:r w:rsidR="00E3729D"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3729D"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(ЛНА)</w:t>
            </w:r>
          </w:p>
        </w:tc>
        <w:tc>
          <w:tcPr>
            <w:tcW w:w="878" w:type="pct"/>
          </w:tcPr>
          <w:p w:rsidR="00E3729D" w:rsidRPr="00584129" w:rsidRDefault="00E340A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Нормативно-правовые акты</w:t>
            </w:r>
          </w:p>
        </w:tc>
        <w:tc>
          <w:tcPr>
            <w:tcW w:w="1149" w:type="pct"/>
          </w:tcPr>
          <w:p w:rsidR="00E3729D" w:rsidRDefault="00E340A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ООП НОО; ООП ООО, ООП СОО МАОУ СОШ №7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40A9" w:rsidRPr="00584129" w:rsidRDefault="00E340A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нормативно-правовые акты, регламентирующие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811" w:type="pct"/>
          </w:tcPr>
          <w:p w:rsidR="00A55ECB" w:rsidRDefault="00A55ECB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корректировка ООП ООО (добавление программ углубле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 предметов);</w:t>
            </w:r>
          </w:p>
          <w:p w:rsidR="00A55ECB" w:rsidRDefault="00A55ECB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рабочие программы по углубленным предметам и допо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E3729D" w:rsidRDefault="00E340A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Положение о 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 взаимодействии;</w:t>
            </w:r>
          </w:p>
          <w:p w:rsidR="00A55ECB" w:rsidRPr="00584129" w:rsidRDefault="00A55ECB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Программа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лого-педагогического сопровождения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зовательного проце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са.</w:t>
            </w:r>
          </w:p>
        </w:tc>
        <w:tc>
          <w:tcPr>
            <w:tcW w:w="880" w:type="pct"/>
          </w:tcPr>
          <w:p w:rsidR="00E340A9" w:rsidRDefault="00E340A9" w:rsidP="00A55ECB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- </w:t>
            </w:r>
            <w:r w:rsidR="00A55ECB">
              <w:rPr>
                <w:sz w:val="23"/>
                <w:szCs w:val="23"/>
              </w:rPr>
              <w:t>нормативные докуме</w:t>
            </w:r>
            <w:r w:rsidR="00A55ECB">
              <w:rPr>
                <w:sz w:val="23"/>
                <w:szCs w:val="23"/>
              </w:rPr>
              <w:t>н</w:t>
            </w:r>
            <w:r w:rsidR="00A55ECB">
              <w:rPr>
                <w:sz w:val="23"/>
                <w:szCs w:val="23"/>
              </w:rPr>
              <w:t xml:space="preserve">ты </w:t>
            </w:r>
            <w:r>
              <w:rPr>
                <w:sz w:val="23"/>
                <w:szCs w:val="23"/>
              </w:rPr>
              <w:t>Минпросвещения РФ</w:t>
            </w:r>
            <w:r w:rsidR="00A55ECB">
              <w:rPr>
                <w:sz w:val="23"/>
                <w:szCs w:val="23"/>
              </w:rPr>
              <w:t xml:space="preserve"> и </w:t>
            </w:r>
            <w:r>
              <w:rPr>
                <w:sz w:val="23"/>
                <w:szCs w:val="23"/>
              </w:rPr>
              <w:t>МО и МП Свердло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ской области</w:t>
            </w:r>
          </w:p>
          <w:p w:rsidR="00E3729D" w:rsidRPr="00584129" w:rsidRDefault="00E3729D" w:rsidP="00A55ECB">
            <w:pPr>
              <w:pStyle w:val="Default"/>
              <w:jc w:val="both"/>
              <w:rPr>
                <w:rFonts w:eastAsia="Times New Roman"/>
              </w:rPr>
            </w:pPr>
          </w:p>
        </w:tc>
      </w:tr>
      <w:tr w:rsidR="00E340A9" w:rsidRPr="00584129" w:rsidTr="00584129">
        <w:tc>
          <w:tcPr>
            <w:tcW w:w="1282" w:type="pct"/>
          </w:tcPr>
          <w:p w:rsidR="00E3729D" w:rsidRPr="00584129" w:rsidRDefault="0096363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Материально-техническое </w:t>
            </w:r>
            <w:r w:rsidR="00E3729D"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="00E3729D"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3729D"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878" w:type="pct"/>
          </w:tcPr>
          <w:p w:rsidR="00E24033" w:rsidRDefault="00E24033" w:rsidP="00A55E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учебники и учебные пособия по предметам и курсам дополнительного образования;</w:t>
            </w:r>
          </w:p>
          <w:p w:rsidR="00E3729D" w:rsidRDefault="00E24033" w:rsidP="00E240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</w:t>
            </w:r>
            <w:r w:rsidR="00A55ECB">
              <w:rPr>
                <w:sz w:val="23"/>
                <w:szCs w:val="23"/>
              </w:rPr>
              <w:t xml:space="preserve">борудование учебных кабинетов, </w:t>
            </w:r>
            <w:r w:rsidR="00342328">
              <w:rPr>
                <w:sz w:val="23"/>
                <w:szCs w:val="23"/>
              </w:rPr>
              <w:t xml:space="preserve">библиотеки, </w:t>
            </w:r>
            <w:r w:rsidR="00A55ECB">
              <w:rPr>
                <w:sz w:val="23"/>
                <w:szCs w:val="23"/>
              </w:rPr>
              <w:t xml:space="preserve">лабораторий, </w:t>
            </w:r>
            <w:r>
              <w:rPr>
                <w:sz w:val="23"/>
                <w:szCs w:val="23"/>
              </w:rPr>
              <w:t>спортивн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го</w:t>
            </w:r>
            <w:r w:rsidR="00A55EC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зала</w:t>
            </w:r>
            <w:r w:rsidR="00342328">
              <w:rPr>
                <w:sz w:val="23"/>
                <w:szCs w:val="23"/>
              </w:rPr>
              <w:t>;</w:t>
            </w:r>
          </w:p>
          <w:p w:rsidR="00342328" w:rsidRPr="00584129" w:rsidRDefault="00342328" w:rsidP="00E24033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>- высокоскоростной и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тернет</w:t>
            </w:r>
          </w:p>
        </w:tc>
        <w:tc>
          <w:tcPr>
            <w:tcW w:w="1149" w:type="pct"/>
          </w:tcPr>
          <w:p w:rsidR="00E3729D" w:rsidRDefault="00E24033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  все учебные каби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неты осн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щены проекторами,  интера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тивными досками или демо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н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стративными экранами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комп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ютер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(ноутбук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ом) для учит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="00342328">
              <w:rPr>
                <w:rFonts w:ascii="Times New Roman" w:eastAsia="TimesNewRomanPSMT" w:hAnsi="Times New Roman" w:cs="Times New Roman"/>
                <w:sz w:val="24"/>
                <w:szCs w:val="24"/>
              </w:rPr>
              <w:t>ля</w:t>
            </w:r>
            <w:r w:rsidR="00A325F6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 в кабинете информатики имеются: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 компьютерами и 1</w:t>
            </w:r>
            <w:r w:rsidR="00AE0B6B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нетбуков для учеников;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РМ учителя оснащено ноутб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ком, принтером;</w:t>
            </w:r>
          </w:p>
          <w:p w:rsidR="00AE0B6B" w:rsidRDefault="00AE0B6B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 в кабинете технологии имее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ся:</w:t>
            </w:r>
          </w:p>
          <w:p w:rsidR="00AE0B6B" w:rsidRDefault="00AE0B6B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 швейных машин;</w:t>
            </w:r>
          </w:p>
          <w:p w:rsidR="00AE0B6B" w:rsidRDefault="00AE0B6B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16 нетбуков для учеников;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 набора конструкторов для Робототехники.</w:t>
            </w:r>
          </w:p>
          <w:p w:rsidR="00A325F6" w:rsidRPr="00584129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</w:tcPr>
          <w:p w:rsidR="00E3729D" w:rsidRDefault="00342328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учебники и учебные пособия, разработа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для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 и ФОП;</w:t>
            </w:r>
          </w:p>
          <w:p w:rsidR="00342328" w:rsidRDefault="00342328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создания ШБИЦ: 3-5 компь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теров (ноутбуков), подключенных к сети интернет;</w:t>
            </w:r>
          </w:p>
          <w:p w:rsidR="00342328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обновление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полнение базы каб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нета информатики 20-25 ноутбуками;</w:t>
            </w:r>
          </w:p>
          <w:p w:rsidR="00342328" w:rsidRDefault="00A325F6" w:rsidP="00A325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обновление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полнение базы каб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нета технологии 20-25 ноутбуками, 5-10 наборами 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 для Робототе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ники.</w:t>
            </w:r>
          </w:p>
          <w:p w:rsidR="003A2CEF" w:rsidRPr="00584129" w:rsidRDefault="003A2CEF" w:rsidP="00A325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пополнение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тивного инвентаря и оборудования (фу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больные мячи,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нисные столы и мячи)</w:t>
            </w:r>
          </w:p>
        </w:tc>
        <w:tc>
          <w:tcPr>
            <w:tcW w:w="880" w:type="pct"/>
          </w:tcPr>
          <w:p w:rsidR="00E3729D" w:rsidRPr="00584129" w:rsidRDefault="0058412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 w:rsidR="0034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юджетный и внебю</w:t>
            </w:r>
            <w:r w:rsidR="0034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4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жетный фонды, спо</w:t>
            </w:r>
            <w:r w:rsidR="0034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4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сорская помощь</w:t>
            </w:r>
          </w:p>
        </w:tc>
      </w:tr>
      <w:tr w:rsidR="00E340A9" w:rsidRPr="00584129" w:rsidTr="00584129">
        <w:tc>
          <w:tcPr>
            <w:tcW w:w="1282" w:type="pct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Кадровые ресурсы</w:t>
            </w:r>
          </w:p>
        </w:tc>
        <w:tc>
          <w:tcPr>
            <w:tcW w:w="878" w:type="pct"/>
          </w:tcPr>
          <w:p w:rsidR="00E3729D" w:rsidRPr="00584129" w:rsidRDefault="00E3729D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</w:tcPr>
          <w:p w:rsidR="00584129" w:rsidRPr="00584129" w:rsidRDefault="00584129" w:rsidP="00E34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  <w:p w:rsidR="00584129" w:rsidRPr="00584129" w:rsidRDefault="00584129" w:rsidP="00E34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работников </w:t>
            </w:r>
            <w:r w:rsidR="00A325F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 </w:t>
            </w:r>
            <w:r w:rsidR="001F3296">
              <w:rPr>
                <w:rFonts w:ascii="Times New Roman" w:eastAsia="TimesNewRomanPSMT" w:hAnsi="Times New Roman" w:cs="Times New Roman"/>
                <w:sz w:val="24"/>
                <w:szCs w:val="24"/>
              </w:rPr>
              <w:t>16</w:t>
            </w: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E3729D" w:rsidRPr="00584129" w:rsidRDefault="0058412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количество учителей</w:t>
            </w:r>
            <w:r w:rsidR="001F32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10</w:t>
            </w: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pct"/>
          </w:tcPr>
          <w:p w:rsidR="00E3729D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кадров: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учитель русского языка и литературы;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учитель английск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языка;</w:t>
            </w:r>
          </w:p>
          <w:p w:rsidR="00A325F6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F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культуры;</w:t>
            </w:r>
          </w:p>
          <w:p w:rsidR="001F3296" w:rsidRPr="00584129" w:rsidRDefault="001F329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учитель начальных классов.</w:t>
            </w:r>
          </w:p>
        </w:tc>
        <w:tc>
          <w:tcPr>
            <w:tcW w:w="880" w:type="pct"/>
          </w:tcPr>
          <w:p w:rsidR="00E3729D" w:rsidRPr="00584129" w:rsidRDefault="00A325F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Внутренне и внешнее совмещение, программа «Земский учитель»</w:t>
            </w:r>
          </w:p>
        </w:tc>
      </w:tr>
      <w:tr w:rsidR="00584129" w:rsidRPr="00584129" w:rsidTr="00584129">
        <w:tc>
          <w:tcPr>
            <w:tcW w:w="1282" w:type="pct"/>
          </w:tcPr>
          <w:p w:rsidR="00584129" w:rsidRPr="00584129" w:rsidRDefault="00584129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3718" w:type="pct"/>
            <w:gridSpan w:val="4"/>
          </w:tcPr>
          <w:p w:rsidR="00584129" w:rsidRPr="00584129" w:rsidRDefault="00584129" w:rsidP="00E34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− средства федерального, </w:t>
            </w:r>
            <w:r w:rsidR="001F32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областного и </w:t>
            </w: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муниципального бюджета;</w:t>
            </w:r>
          </w:p>
          <w:p w:rsidR="00584129" w:rsidRPr="00584129" w:rsidRDefault="00584129" w:rsidP="00E34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− средства</w:t>
            </w:r>
            <w:r w:rsidR="001F32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субъекта РФ;</w:t>
            </w:r>
          </w:p>
          <w:p w:rsidR="00584129" w:rsidRPr="00584129" w:rsidRDefault="00584129" w:rsidP="00E34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− дополнительные</w:t>
            </w:r>
            <w:r w:rsidR="001F32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привлечённые средства (спонсорские средства, добровольные</w:t>
            </w:r>
            <w:r w:rsidR="001F32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пожертвования);</w:t>
            </w:r>
          </w:p>
          <w:p w:rsidR="00584129" w:rsidRPr="00584129" w:rsidRDefault="001F3296" w:rsidP="00E340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– </w:t>
            </w:r>
            <w:r w:rsidR="00584129"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584129"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584129" w:rsidRPr="00584129">
              <w:rPr>
                <w:rFonts w:ascii="Times New Roman" w:eastAsia="TimesNewRomanPSMT" w:hAnsi="Times New Roman" w:cs="Times New Roman"/>
                <w:sz w:val="24"/>
                <w:szCs w:val="24"/>
              </w:rPr>
              <w:t>конкурсах.</w:t>
            </w:r>
          </w:p>
        </w:tc>
      </w:tr>
    </w:tbl>
    <w:p w:rsidR="00E3729D" w:rsidRPr="002703FC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2703FC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2703FC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</w:t>
      </w:r>
      <w:r w:rsidR="0096363D" w:rsidRPr="002703FC">
        <w:rPr>
          <w:rFonts w:ascii="Times New Roman" w:hAnsi="Times New Roman" w:cs="Times New Roman"/>
          <w:b/>
          <w:bCs/>
          <w:sz w:val="28"/>
          <w:szCs w:val="28"/>
        </w:rPr>
        <w:t>и реализации Программы развития</w:t>
      </w:r>
    </w:p>
    <w:p w:rsidR="00E3729D" w:rsidRPr="002703FC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4881" w:type="pct"/>
        <w:tblLook w:val="04A0" w:firstRow="1" w:lastRow="0" w:firstColumn="1" w:lastColumn="0" w:noHBand="0" w:noVBand="1"/>
      </w:tblPr>
      <w:tblGrid>
        <w:gridCol w:w="2662"/>
        <w:gridCol w:w="3543"/>
        <w:gridCol w:w="3968"/>
      </w:tblGrid>
      <w:tr w:rsidR="00E3729D" w:rsidRPr="00E24D70" w:rsidTr="00E24D70">
        <w:tc>
          <w:tcPr>
            <w:tcW w:w="1308" w:type="pct"/>
            <w:vAlign w:val="center"/>
          </w:tcPr>
          <w:p w:rsidR="00E3729D" w:rsidRPr="00E24D70" w:rsidRDefault="00E3729D" w:rsidP="006B03F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D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</w:t>
            </w:r>
          </w:p>
        </w:tc>
        <w:tc>
          <w:tcPr>
            <w:tcW w:w="1741" w:type="pct"/>
            <w:vAlign w:val="center"/>
          </w:tcPr>
          <w:p w:rsidR="00E3729D" w:rsidRPr="00E24D70" w:rsidRDefault="00E3729D" w:rsidP="006B03F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D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Описание результата</w:t>
            </w:r>
          </w:p>
        </w:tc>
        <w:tc>
          <w:tcPr>
            <w:tcW w:w="1950" w:type="pct"/>
            <w:vAlign w:val="center"/>
          </w:tcPr>
          <w:p w:rsidR="00E3729D" w:rsidRPr="00E24D70" w:rsidRDefault="00E3729D" w:rsidP="006B03F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D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Количественные показатели</w:t>
            </w:r>
          </w:p>
        </w:tc>
      </w:tr>
      <w:tr w:rsidR="00E24D70" w:rsidRPr="00E24D70" w:rsidTr="00E24D70">
        <w:tc>
          <w:tcPr>
            <w:tcW w:w="1308" w:type="pct"/>
          </w:tcPr>
          <w:p w:rsidR="00E24D70" w:rsidRPr="00E24D70" w:rsidRDefault="00E24D70" w:rsidP="003A2C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D70">
              <w:rPr>
                <w:rFonts w:ascii="Times New Roman" w:hAnsi="Times New Roman" w:cs="Times New Roman"/>
                <w:bCs/>
              </w:rPr>
              <w:t>Обеспечить доступность качественного образов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ния и  успешную соци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лизацию обучающихся путем реализации осно</w:t>
            </w:r>
            <w:r w:rsidRPr="00E24D70">
              <w:rPr>
                <w:rFonts w:ascii="Times New Roman" w:hAnsi="Times New Roman" w:cs="Times New Roman"/>
                <w:bCs/>
              </w:rPr>
              <w:t>в</w:t>
            </w:r>
            <w:r w:rsidRPr="00E24D70">
              <w:rPr>
                <w:rFonts w:ascii="Times New Roman" w:hAnsi="Times New Roman" w:cs="Times New Roman"/>
                <w:bCs/>
              </w:rPr>
              <w:t>ных и дополнительных программ, сетевого вза</w:t>
            </w:r>
            <w:r w:rsidRPr="00E24D70">
              <w:rPr>
                <w:rFonts w:ascii="Times New Roman" w:hAnsi="Times New Roman" w:cs="Times New Roman"/>
                <w:bCs/>
              </w:rPr>
              <w:t>и</w:t>
            </w:r>
            <w:r w:rsidRPr="00E24D70">
              <w:rPr>
                <w:rFonts w:ascii="Times New Roman" w:hAnsi="Times New Roman" w:cs="Times New Roman"/>
                <w:bCs/>
              </w:rPr>
              <w:t>модействия к 2029 году.</w:t>
            </w:r>
          </w:p>
        </w:tc>
        <w:tc>
          <w:tcPr>
            <w:tcW w:w="1741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реализуются программы углу</w:t>
            </w:r>
            <w:r w:rsidRPr="00E24D70">
              <w:rPr>
                <w:rFonts w:ascii="Times New Roman" w:hAnsi="Times New Roman" w:cs="Times New Roman"/>
                <w:bCs/>
              </w:rPr>
              <w:t>б</w:t>
            </w:r>
            <w:r w:rsidRPr="00E24D70">
              <w:rPr>
                <w:rFonts w:ascii="Times New Roman" w:hAnsi="Times New Roman" w:cs="Times New Roman"/>
                <w:bCs/>
              </w:rPr>
              <w:t>ленного изучения отдельных предметов в одном классе в двух параллелях со 2 по 9 классы;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4D70">
              <w:rPr>
                <w:rFonts w:ascii="Times New Roman" w:hAnsi="Times New Roman" w:cs="Times New Roman"/>
                <w:bCs/>
              </w:rPr>
              <w:t>- разработаны и реализуются не менее 5 программ дополнительн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го образования, обеспечивающие потребности и интересы обуча</w:t>
            </w:r>
            <w:r w:rsidRPr="00E24D70">
              <w:rPr>
                <w:rFonts w:ascii="Times New Roman" w:hAnsi="Times New Roman" w:cs="Times New Roman"/>
                <w:bCs/>
              </w:rPr>
              <w:t>ю</w:t>
            </w:r>
            <w:r w:rsidRPr="00E24D70">
              <w:rPr>
                <w:rFonts w:ascii="Times New Roman" w:hAnsi="Times New Roman" w:cs="Times New Roman"/>
                <w:bCs/>
              </w:rPr>
              <w:t>щихся;</w:t>
            </w:r>
            <w:proofErr w:type="gramEnd"/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старшеклассники посещают пр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фессиональные пробы на реги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 xml:space="preserve">нальных площадках; 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обновлена материально-техническая база школы;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- </w:t>
            </w:r>
            <w:proofErr w:type="gramStart"/>
            <w:r w:rsidRPr="00E24D70">
              <w:rPr>
                <w:rFonts w:ascii="Times New Roman" w:hAnsi="Times New Roman" w:cs="Times New Roman"/>
                <w:bCs/>
              </w:rPr>
              <w:t>создан</w:t>
            </w:r>
            <w:proofErr w:type="gramEnd"/>
            <w:r w:rsidRPr="00E24D70">
              <w:rPr>
                <w:rFonts w:ascii="Times New Roman" w:hAnsi="Times New Roman" w:cs="Times New Roman"/>
                <w:bCs/>
              </w:rPr>
              <w:t xml:space="preserve"> и функционирует ШБИЦ;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заключены 1-2 договора о сет</w:t>
            </w:r>
            <w:r w:rsidRPr="00E24D70">
              <w:rPr>
                <w:rFonts w:ascii="Times New Roman" w:hAnsi="Times New Roman" w:cs="Times New Roman"/>
                <w:bCs/>
              </w:rPr>
              <w:t>е</w:t>
            </w:r>
            <w:r w:rsidRPr="00E24D70">
              <w:rPr>
                <w:rFonts w:ascii="Times New Roman" w:hAnsi="Times New Roman" w:cs="Times New Roman"/>
                <w:bCs/>
              </w:rPr>
              <w:t>вом сотрудничестве для реализ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ции программ, направленных на профориентацию;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повысилось качество образов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ния.</w:t>
            </w:r>
          </w:p>
        </w:tc>
        <w:tc>
          <w:tcPr>
            <w:tcW w:w="1950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разработана и реализуется программа по углубленному изучению одного из предметов для одного класса (2-9 кла</w:t>
            </w:r>
            <w:r w:rsidRPr="00E24D70">
              <w:rPr>
                <w:rFonts w:ascii="Times New Roman" w:hAnsi="Times New Roman" w:cs="Times New Roman"/>
                <w:bCs/>
              </w:rPr>
              <w:t>с</w:t>
            </w:r>
            <w:r w:rsidRPr="00E24D70">
              <w:rPr>
                <w:rFonts w:ascii="Times New Roman" w:hAnsi="Times New Roman" w:cs="Times New Roman"/>
                <w:bCs/>
              </w:rPr>
              <w:t>сы);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4D70">
              <w:rPr>
                <w:rFonts w:ascii="Times New Roman" w:hAnsi="Times New Roman" w:cs="Times New Roman"/>
                <w:bCs/>
              </w:rPr>
              <w:t>- разработаны и реализуются 5 допо</w:t>
            </w:r>
            <w:r w:rsidRPr="00E24D70">
              <w:rPr>
                <w:rFonts w:ascii="Times New Roman" w:hAnsi="Times New Roman" w:cs="Times New Roman"/>
                <w:bCs/>
              </w:rPr>
              <w:t>л</w:t>
            </w:r>
            <w:r w:rsidRPr="00E24D70">
              <w:rPr>
                <w:rFonts w:ascii="Times New Roman" w:hAnsi="Times New Roman" w:cs="Times New Roman"/>
                <w:bCs/>
              </w:rPr>
              <w:t>нительных программ для внеурочной деятельности;</w:t>
            </w:r>
            <w:proofErr w:type="gramEnd"/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 обеспеченность учебниками и уче</w:t>
            </w:r>
            <w:r w:rsidRPr="00E24D70">
              <w:rPr>
                <w:rFonts w:ascii="Times New Roman" w:hAnsi="Times New Roman" w:cs="Times New Roman"/>
                <w:bCs/>
              </w:rPr>
              <w:t>б</w:t>
            </w:r>
            <w:r w:rsidRPr="00E24D70">
              <w:rPr>
                <w:rFonts w:ascii="Times New Roman" w:hAnsi="Times New Roman" w:cs="Times New Roman"/>
                <w:bCs/>
              </w:rPr>
              <w:t>ными пособиями – 100%;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создана цифровая образовательная среда, обновлена материально-техническая база;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- 100% </w:t>
            </w:r>
            <w:r w:rsidRPr="00E24D70">
              <w:rPr>
                <w:rFonts w:ascii="Times New Roman" w:eastAsia="Times New Roman" w:hAnsi="Times New Roman" w:cs="Times New Roman"/>
                <w:color w:val="000000"/>
              </w:rPr>
              <w:t>охват всех участников образ</w:t>
            </w:r>
            <w:r w:rsidRPr="00E24D7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24D70">
              <w:rPr>
                <w:rFonts w:ascii="Times New Roman" w:eastAsia="Times New Roman" w:hAnsi="Times New Roman" w:cs="Times New Roman"/>
                <w:color w:val="000000"/>
              </w:rPr>
              <w:t>вательных отношений ФГИС «Моя школа»;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отсутствие выпускников 9 класса, не получивших аттестат об основном о</w:t>
            </w:r>
            <w:r w:rsidRPr="00E24D70">
              <w:rPr>
                <w:rFonts w:ascii="Times New Roman" w:hAnsi="Times New Roman" w:cs="Times New Roman"/>
                <w:bCs/>
              </w:rPr>
              <w:t>б</w:t>
            </w:r>
            <w:r w:rsidRPr="00E24D70">
              <w:rPr>
                <w:rFonts w:ascii="Times New Roman" w:hAnsi="Times New Roman" w:cs="Times New Roman"/>
                <w:bCs/>
              </w:rPr>
              <w:t>щем образовании;</w:t>
            </w:r>
          </w:p>
        </w:tc>
      </w:tr>
      <w:tr w:rsidR="00E24D70" w:rsidRPr="00E24D70" w:rsidTr="00E24D70">
        <w:tc>
          <w:tcPr>
            <w:tcW w:w="1308" w:type="pct"/>
          </w:tcPr>
          <w:p w:rsidR="00E24D70" w:rsidRPr="00E24D70" w:rsidRDefault="00E24D70" w:rsidP="003A2C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D70">
              <w:rPr>
                <w:rFonts w:ascii="Times New Roman" w:hAnsi="Times New Roman" w:cs="Times New Roman"/>
                <w:bCs/>
              </w:rPr>
              <w:t>Диверсифицировать де</w:t>
            </w:r>
            <w:r w:rsidRPr="00E24D70">
              <w:rPr>
                <w:rFonts w:ascii="Times New Roman" w:hAnsi="Times New Roman" w:cs="Times New Roman"/>
                <w:bCs/>
              </w:rPr>
              <w:t>я</w:t>
            </w:r>
            <w:r w:rsidRPr="00E24D70">
              <w:rPr>
                <w:rFonts w:ascii="Times New Roman" w:hAnsi="Times New Roman" w:cs="Times New Roman"/>
                <w:bCs/>
              </w:rPr>
              <w:t>тельность школьного спортивного клуба на основе модернизации спортивной инфрастру</w:t>
            </w:r>
            <w:r w:rsidRPr="00E24D70">
              <w:rPr>
                <w:rFonts w:ascii="Times New Roman" w:hAnsi="Times New Roman" w:cs="Times New Roman"/>
                <w:bCs/>
              </w:rPr>
              <w:t>к</w:t>
            </w:r>
            <w:r w:rsidRPr="00E24D70">
              <w:rPr>
                <w:rFonts w:ascii="Times New Roman" w:hAnsi="Times New Roman" w:cs="Times New Roman"/>
                <w:bCs/>
              </w:rPr>
              <w:t>туры и организации практических меропри</w:t>
            </w:r>
            <w:r w:rsidRPr="00E24D70">
              <w:rPr>
                <w:rFonts w:ascii="Times New Roman" w:hAnsi="Times New Roman" w:cs="Times New Roman"/>
                <w:bCs/>
              </w:rPr>
              <w:t>я</w:t>
            </w:r>
            <w:r w:rsidRPr="00E24D70">
              <w:rPr>
                <w:rFonts w:ascii="Times New Roman" w:hAnsi="Times New Roman" w:cs="Times New Roman"/>
                <w:bCs/>
              </w:rPr>
              <w:t>тий к 2025 году</w:t>
            </w:r>
          </w:p>
        </w:tc>
        <w:tc>
          <w:tcPr>
            <w:tcW w:w="1741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- функционируют пять спортивных секций (волейбол, баскетбол, </w:t>
            </w:r>
            <w:proofErr w:type="spellStart"/>
            <w:r w:rsidRPr="00E24D70">
              <w:rPr>
                <w:rFonts w:ascii="Times New Roman" w:hAnsi="Times New Roman" w:cs="Times New Roman"/>
                <w:bCs/>
              </w:rPr>
              <w:t>м</w:t>
            </w:r>
            <w:r w:rsidRPr="00E24D70">
              <w:rPr>
                <w:rFonts w:ascii="Times New Roman" w:hAnsi="Times New Roman" w:cs="Times New Roman"/>
                <w:bCs/>
              </w:rPr>
              <w:t>и</w:t>
            </w:r>
            <w:r w:rsidRPr="00E24D70">
              <w:rPr>
                <w:rFonts w:ascii="Times New Roman" w:hAnsi="Times New Roman" w:cs="Times New Roman"/>
                <w:bCs/>
              </w:rPr>
              <w:t>нифутбол</w:t>
            </w:r>
            <w:proofErr w:type="spellEnd"/>
            <w:r w:rsidRPr="00E24D70">
              <w:rPr>
                <w:rFonts w:ascii="Times New Roman" w:hAnsi="Times New Roman" w:cs="Times New Roman"/>
                <w:bCs/>
              </w:rPr>
              <w:t>, теннис, легкая атлет</w:t>
            </w:r>
            <w:r w:rsidRPr="00E24D70">
              <w:rPr>
                <w:rFonts w:ascii="Times New Roman" w:hAnsi="Times New Roman" w:cs="Times New Roman"/>
                <w:bCs/>
              </w:rPr>
              <w:t>и</w:t>
            </w:r>
            <w:r w:rsidRPr="00E24D70">
              <w:rPr>
                <w:rFonts w:ascii="Times New Roman" w:hAnsi="Times New Roman" w:cs="Times New Roman"/>
                <w:bCs/>
              </w:rPr>
              <w:t>ка);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построена и оборудована совр</w:t>
            </w:r>
            <w:r w:rsidRPr="00E24D70">
              <w:rPr>
                <w:rFonts w:ascii="Times New Roman" w:hAnsi="Times New Roman" w:cs="Times New Roman"/>
                <w:bCs/>
              </w:rPr>
              <w:t>е</w:t>
            </w:r>
            <w:r w:rsidRPr="00E24D70">
              <w:rPr>
                <w:rFonts w:ascii="Times New Roman" w:hAnsi="Times New Roman" w:cs="Times New Roman"/>
                <w:bCs/>
              </w:rPr>
              <w:t>менная спортивная площадка;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приобретен спортивный инве</w:t>
            </w:r>
            <w:r w:rsidRPr="00E24D70">
              <w:rPr>
                <w:rFonts w:ascii="Times New Roman" w:hAnsi="Times New Roman" w:cs="Times New Roman"/>
                <w:bCs/>
              </w:rPr>
              <w:t>н</w:t>
            </w:r>
            <w:r w:rsidRPr="00E24D70">
              <w:rPr>
                <w:rFonts w:ascii="Times New Roman" w:hAnsi="Times New Roman" w:cs="Times New Roman"/>
                <w:bCs/>
              </w:rPr>
              <w:t>тарь для двух видов спорта (те</w:t>
            </w:r>
            <w:r w:rsidRPr="00E24D70">
              <w:rPr>
                <w:rFonts w:ascii="Times New Roman" w:hAnsi="Times New Roman" w:cs="Times New Roman"/>
                <w:bCs/>
              </w:rPr>
              <w:t>н</w:t>
            </w:r>
            <w:r w:rsidRPr="00E24D70">
              <w:rPr>
                <w:rFonts w:ascii="Times New Roman" w:hAnsi="Times New Roman" w:cs="Times New Roman"/>
                <w:bCs/>
              </w:rPr>
              <w:t xml:space="preserve">нис, </w:t>
            </w:r>
            <w:proofErr w:type="spellStart"/>
            <w:r w:rsidRPr="00E24D70">
              <w:rPr>
                <w:rFonts w:ascii="Times New Roman" w:hAnsi="Times New Roman" w:cs="Times New Roman"/>
                <w:bCs/>
              </w:rPr>
              <w:t>минифутбол</w:t>
            </w:r>
            <w:proofErr w:type="spellEnd"/>
            <w:r w:rsidRPr="00E24D70">
              <w:rPr>
                <w:rFonts w:ascii="Times New Roman" w:hAnsi="Times New Roman" w:cs="Times New Roman"/>
                <w:bCs/>
              </w:rPr>
              <w:t>);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4D70">
              <w:rPr>
                <w:rFonts w:ascii="Times New Roman" w:hAnsi="Times New Roman" w:cs="Times New Roman"/>
                <w:bCs/>
              </w:rPr>
              <w:t>- не менее 90% обучающихся участвуют в спортивных и оздор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вительных мероприятиях;</w:t>
            </w:r>
            <w:proofErr w:type="gramEnd"/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4D70">
              <w:rPr>
                <w:rFonts w:ascii="Times New Roman" w:hAnsi="Times New Roman" w:cs="Times New Roman"/>
                <w:bCs/>
              </w:rPr>
              <w:t>- не менее 50% обучающихся з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нимаются в спортивных секциях;</w:t>
            </w:r>
            <w:proofErr w:type="gramEnd"/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не менее 70% обучающихся участвуют в ВФСК «Готов к труду и обороне»;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не менее 30% участников ВФСК «Готов к труду и обороне» имеют знак отличия.</w:t>
            </w:r>
          </w:p>
        </w:tc>
        <w:tc>
          <w:tcPr>
            <w:tcW w:w="1950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построена и функционирует спорти</w:t>
            </w:r>
            <w:r w:rsidRPr="00E24D70">
              <w:rPr>
                <w:rFonts w:ascii="Times New Roman" w:hAnsi="Times New Roman" w:cs="Times New Roman"/>
                <w:bCs/>
              </w:rPr>
              <w:t>в</w:t>
            </w:r>
            <w:r w:rsidRPr="00E24D70">
              <w:rPr>
                <w:rFonts w:ascii="Times New Roman" w:hAnsi="Times New Roman" w:cs="Times New Roman"/>
                <w:bCs/>
              </w:rPr>
              <w:t>ная площадка – 2024 г.;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приобретен спортивный инвентарь для новых видов спорта (теннисные столы и мячи, футбольные мячи);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E24D70">
              <w:rPr>
                <w:rFonts w:ascii="Times New Roman" w:hAnsi="Times New Roman" w:cs="Times New Roman"/>
                <w:bCs/>
              </w:rPr>
              <w:t>- к 2025 году 50% обучающихся зан</w:t>
            </w:r>
            <w:r w:rsidRPr="00E24D70">
              <w:rPr>
                <w:rFonts w:ascii="Times New Roman" w:hAnsi="Times New Roman" w:cs="Times New Roman"/>
                <w:bCs/>
              </w:rPr>
              <w:t>и</w:t>
            </w:r>
            <w:r w:rsidRPr="00E24D70">
              <w:rPr>
                <w:rFonts w:ascii="Times New Roman" w:hAnsi="Times New Roman" w:cs="Times New Roman"/>
                <w:bCs/>
              </w:rPr>
              <w:t>маются в спортивных секциях;</w:t>
            </w:r>
            <w:proofErr w:type="gramEnd"/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- 80% обучающихся участвуют в ВФСК «Готов к труду и обороне»;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- 35% участников ВФСК «Готов к тр</w:t>
            </w:r>
            <w:r w:rsidRPr="00E24D70">
              <w:rPr>
                <w:rFonts w:ascii="Times New Roman" w:hAnsi="Times New Roman" w:cs="Times New Roman"/>
                <w:bCs/>
              </w:rPr>
              <w:t>у</w:t>
            </w:r>
            <w:r w:rsidRPr="00E24D70">
              <w:rPr>
                <w:rFonts w:ascii="Times New Roman" w:hAnsi="Times New Roman" w:cs="Times New Roman"/>
                <w:bCs/>
              </w:rPr>
              <w:t>ду и обороне» имеют знак отличия.</w:t>
            </w:r>
          </w:p>
        </w:tc>
      </w:tr>
      <w:tr w:rsidR="00E24D70" w:rsidRPr="00E24D70" w:rsidTr="00E24D70">
        <w:tc>
          <w:tcPr>
            <w:tcW w:w="1308" w:type="pct"/>
          </w:tcPr>
          <w:p w:rsidR="00E24D70" w:rsidRPr="00E24D70" w:rsidRDefault="00E24D70" w:rsidP="003A2C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D70">
              <w:rPr>
                <w:rFonts w:ascii="Times New Roman" w:hAnsi="Times New Roman" w:cs="Times New Roman"/>
                <w:bCs/>
              </w:rPr>
              <w:t>Активизировать работу по взаимодействию обр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зовательной организации и родителей к 2026 году</w:t>
            </w:r>
          </w:p>
        </w:tc>
        <w:tc>
          <w:tcPr>
            <w:tcW w:w="1741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функционирует Совет родителей;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функционирует Клуб молодых родителей;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посещение родительских собр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ний не менее 80% родителей;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удовлетворенность родителей качеством образования и работой школы;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участие родителей в совместных школьных мероприятиях.</w:t>
            </w:r>
          </w:p>
        </w:tc>
        <w:tc>
          <w:tcPr>
            <w:tcW w:w="1950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удовлетворенность родителей усл</w:t>
            </w:r>
            <w:r w:rsidRPr="00E24D70">
              <w:rPr>
                <w:rFonts w:ascii="Times New Roman" w:hAnsi="Times New Roman" w:cs="Times New Roman"/>
                <w:bCs/>
              </w:rPr>
              <w:t>у</w:t>
            </w:r>
            <w:r w:rsidRPr="00E24D70">
              <w:rPr>
                <w:rFonts w:ascii="Times New Roman" w:hAnsi="Times New Roman" w:cs="Times New Roman"/>
                <w:bCs/>
              </w:rPr>
              <w:t>гами образовательной организации не менее 80%.</w:t>
            </w:r>
          </w:p>
        </w:tc>
      </w:tr>
      <w:tr w:rsidR="00E24D70" w:rsidRPr="00E24D70" w:rsidTr="00E24D70">
        <w:tc>
          <w:tcPr>
            <w:tcW w:w="1308" w:type="pct"/>
          </w:tcPr>
          <w:p w:rsidR="00E24D70" w:rsidRPr="00E24D70" w:rsidRDefault="00E24D70" w:rsidP="003A2C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D70">
              <w:rPr>
                <w:rFonts w:ascii="Times New Roman" w:hAnsi="Times New Roman" w:cs="Times New Roman"/>
              </w:rPr>
              <w:t>Создание условий для постоянного професси</w:t>
            </w:r>
            <w:r w:rsidRPr="00E24D70">
              <w:rPr>
                <w:rFonts w:ascii="Times New Roman" w:hAnsi="Times New Roman" w:cs="Times New Roman"/>
              </w:rPr>
              <w:t>о</w:t>
            </w:r>
            <w:r w:rsidRPr="00E24D70">
              <w:rPr>
                <w:rFonts w:ascii="Times New Roman" w:hAnsi="Times New Roman" w:cs="Times New Roman"/>
              </w:rPr>
              <w:t>нального развития пед</w:t>
            </w:r>
            <w:r w:rsidRPr="00E24D70">
              <w:rPr>
                <w:rFonts w:ascii="Times New Roman" w:hAnsi="Times New Roman" w:cs="Times New Roman"/>
              </w:rPr>
              <w:t>а</w:t>
            </w:r>
            <w:r w:rsidRPr="00E24D70">
              <w:rPr>
                <w:rFonts w:ascii="Times New Roman" w:hAnsi="Times New Roman" w:cs="Times New Roman"/>
              </w:rPr>
              <w:t xml:space="preserve">гогических работников, в </w:t>
            </w:r>
            <w:r w:rsidRPr="00E24D70">
              <w:rPr>
                <w:rFonts w:ascii="Times New Roman" w:hAnsi="Times New Roman" w:cs="Times New Roman"/>
              </w:rPr>
              <w:lastRenderedPageBreak/>
              <w:t>том числе на основе а</w:t>
            </w:r>
            <w:r w:rsidRPr="00E24D70">
              <w:rPr>
                <w:rFonts w:ascii="Times New Roman" w:hAnsi="Times New Roman" w:cs="Times New Roman"/>
              </w:rPr>
              <w:t>д</w:t>
            </w:r>
            <w:r w:rsidRPr="00E24D70">
              <w:rPr>
                <w:rFonts w:ascii="Times New Roman" w:hAnsi="Times New Roman" w:cs="Times New Roman"/>
              </w:rPr>
              <w:t>ресного методического сопровождения к 2026 году</w:t>
            </w:r>
          </w:p>
        </w:tc>
        <w:tc>
          <w:tcPr>
            <w:tcW w:w="1741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lastRenderedPageBreak/>
              <w:t>- не менее 80% учителей прошли диагностику профессиональных компетенций;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- 10% учителей и более, для кот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lastRenderedPageBreak/>
              <w:t>рых разработаны ИОМ по резул</w:t>
            </w:r>
            <w:r w:rsidRPr="00E24D70">
              <w:rPr>
                <w:rFonts w:ascii="Times New Roman" w:hAnsi="Times New Roman" w:cs="Times New Roman"/>
                <w:bCs/>
              </w:rPr>
              <w:t>ь</w:t>
            </w:r>
            <w:r w:rsidRPr="00E24D70">
              <w:rPr>
                <w:rFonts w:ascii="Times New Roman" w:hAnsi="Times New Roman" w:cs="Times New Roman"/>
                <w:bCs/>
              </w:rPr>
              <w:t>татам диагностики;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не менее 80% педагогических работников и управляющих ка</w:t>
            </w:r>
            <w:r w:rsidRPr="00E24D70">
              <w:rPr>
                <w:rFonts w:ascii="Times New Roman" w:hAnsi="Times New Roman" w:cs="Times New Roman"/>
                <w:bCs/>
              </w:rPr>
              <w:t>д</w:t>
            </w:r>
            <w:r w:rsidRPr="00E24D70">
              <w:rPr>
                <w:rFonts w:ascii="Times New Roman" w:hAnsi="Times New Roman" w:cs="Times New Roman"/>
                <w:bCs/>
              </w:rPr>
              <w:t xml:space="preserve">ров, прошедших  </w:t>
            </w:r>
            <w:proofErr w:type="gramStart"/>
            <w:r w:rsidRPr="00E24D70">
              <w:rPr>
                <w:rFonts w:ascii="Times New Roman" w:hAnsi="Times New Roman" w:cs="Times New Roman"/>
                <w:bCs/>
              </w:rPr>
              <w:t>обучение по пр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граммам</w:t>
            </w:r>
            <w:proofErr w:type="gramEnd"/>
            <w:r w:rsidRPr="00E24D70">
              <w:rPr>
                <w:rFonts w:ascii="Times New Roman" w:hAnsi="Times New Roman" w:cs="Times New Roman"/>
                <w:bCs/>
              </w:rPr>
              <w:t xml:space="preserve"> повышения квалифик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ции, размещенным в Федеральном реестре дополнительных профе</w:t>
            </w:r>
            <w:r w:rsidRPr="00E24D70">
              <w:rPr>
                <w:rFonts w:ascii="Times New Roman" w:hAnsi="Times New Roman" w:cs="Times New Roman"/>
                <w:bCs/>
              </w:rPr>
              <w:t>с</w:t>
            </w:r>
            <w:r w:rsidRPr="00E24D70">
              <w:rPr>
                <w:rFonts w:ascii="Times New Roman" w:hAnsi="Times New Roman" w:cs="Times New Roman"/>
                <w:bCs/>
              </w:rPr>
              <w:t>сиональных программ педагогич</w:t>
            </w:r>
            <w:r w:rsidRPr="00E24D70">
              <w:rPr>
                <w:rFonts w:ascii="Times New Roman" w:hAnsi="Times New Roman" w:cs="Times New Roman"/>
                <w:bCs/>
              </w:rPr>
              <w:t>е</w:t>
            </w:r>
            <w:r w:rsidRPr="00E24D70">
              <w:rPr>
                <w:rFonts w:ascii="Times New Roman" w:hAnsi="Times New Roman" w:cs="Times New Roman"/>
                <w:bCs/>
              </w:rPr>
              <w:t>ского образования, включая пр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граммы  в сфере воспитания и по инструментам ЦОС;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  - участие педагогов в конкурсном движении.</w:t>
            </w:r>
          </w:p>
        </w:tc>
        <w:tc>
          <w:tcPr>
            <w:tcW w:w="1950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lastRenderedPageBreak/>
              <w:t>к 2028 году: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- 100% учителей прошли диагностику профессиональных компетенций;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- для 80% учителей разработаны ИОМ </w:t>
            </w:r>
            <w:r w:rsidRPr="00E24D70">
              <w:rPr>
                <w:rFonts w:ascii="Times New Roman" w:hAnsi="Times New Roman" w:cs="Times New Roman"/>
                <w:bCs/>
              </w:rPr>
              <w:lastRenderedPageBreak/>
              <w:t>по результатам диагностики;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- 100% педагогических работников и 100% управляющих кадров прошли  </w:t>
            </w:r>
            <w:proofErr w:type="gramStart"/>
            <w:r w:rsidRPr="00E24D70">
              <w:rPr>
                <w:rFonts w:ascii="Times New Roman" w:hAnsi="Times New Roman" w:cs="Times New Roman"/>
                <w:bCs/>
              </w:rPr>
              <w:t>обучение по программам</w:t>
            </w:r>
            <w:proofErr w:type="gramEnd"/>
            <w:r w:rsidRPr="00E24D70">
              <w:rPr>
                <w:rFonts w:ascii="Times New Roman" w:hAnsi="Times New Roman" w:cs="Times New Roman"/>
                <w:bCs/>
              </w:rPr>
              <w:t xml:space="preserve"> повышения квалификации, размещенным в Фед</w:t>
            </w:r>
            <w:r w:rsidRPr="00E24D70">
              <w:rPr>
                <w:rFonts w:ascii="Times New Roman" w:hAnsi="Times New Roman" w:cs="Times New Roman"/>
                <w:bCs/>
              </w:rPr>
              <w:t>е</w:t>
            </w:r>
            <w:r w:rsidRPr="00E24D70">
              <w:rPr>
                <w:rFonts w:ascii="Times New Roman" w:hAnsi="Times New Roman" w:cs="Times New Roman"/>
                <w:bCs/>
              </w:rPr>
              <w:t>ральном реестре дополнительных пр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фессиональных программ педагогич</w:t>
            </w:r>
            <w:r w:rsidRPr="00E24D70">
              <w:rPr>
                <w:rFonts w:ascii="Times New Roman" w:hAnsi="Times New Roman" w:cs="Times New Roman"/>
                <w:bCs/>
              </w:rPr>
              <w:t>е</w:t>
            </w:r>
            <w:r w:rsidRPr="00E24D70">
              <w:rPr>
                <w:rFonts w:ascii="Times New Roman" w:hAnsi="Times New Roman" w:cs="Times New Roman"/>
                <w:bCs/>
              </w:rPr>
              <w:t>ского образования, включая програ</w:t>
            </w:r>
            <w:r w:rsidRPr="00E24D70">
              <w:rPr>
                <w:rFonts w:ascii="Times New Roman" w:hAnsi="Times New Roman" w:cs="Times New Roman"/>
                <w:bCs/>
              </w:rPr>
              <w:t>м</w:t>
            </w:r>
            <w:r w:rsidRPr="00E24D70">
              <w:rPr>
                <w:rFonts w:ascii="Times New Roman" w:hAnsi="Times New Roman" w:cs="Times New Roman"/>
                <w:bCs/>
              </w:rPr>
              <w:t>мы  в сфере воспитания и по инстр</w:t>
            </w:r>
            <w:r w:rsidRPr="00E24D70">
              <w:rPr>
                <w:rFonts w:ascii="Times New Roman" w:hAnsi="Times New Roman" w:cs="Times New Roman"/>
                <w:bCs/>
              </w:rPr>
              <w:t>у</w:t>
            </w:r>
            <w:r w:rsidRPr="00E24D70">
              <w:rPr>
                <w:rFonts w:ascii="Times New Roman" w:hAnsi="Times New Roman" w:cs="Times New Roman"/>
                <w:bCs/>
              </w:rPr>
              <w:t>ментам ЦОС;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  - 50% педагогов участвуют в ко</w:t>
            </w:r>
            <w:r w:rsidRPr="00E24D70">
              <w:rPr>
                <w:rFonts w:ascii="Times New Roman" w:hAnsi="Times New Roman" w:cs="Times New Roman"/>
                <w:bCs/>
              </w:rPr>
              <w:t>н</w:t>
            </w:r>
            <w:r w:rsidRPr="00E24D70">
              <w:rPr>
                <w:rFonts w:ascii="Times New Roman" w:hAnsi="Times New Roman" w:cs="Times New Roman"/>
                <w:bCs/>
              </w:rPr>
              <w:t>курсном движении.</w:t>
            </w:r>
          </w:p>
        </w:tc>
      </w:tr>
      <w:tr w:rsidR="00E24D70" w:rsidRPr="00E24D70" w:rsidTr="00E24D70">
        <w:tc>
          <w:tcPr>
            <w:tcW w:w="1308" w:type="pct"/>
          </w:tcPr>
          <w:p w:rsidR="00E24D70" w:rsidRPr="00E24D70" w:rsidRDefault="00E24D70" w:rsidP="003A2C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D70">
              <w:rPr>
                <w:rFonts w:ascii="Times New Roman" w:hAnsi="Times New Roman" w:cs="Times New Roman"/>
              </w:rPr>
              <w:lastRenderedPageBreak/>
              <w:t>Создание условий для формирования и сове</w:t>
            </w:r>
            <w:r w:rsidRPr="00E24D70">
              <w:rPr>
                <w:rFonts w:ascii="Times New Roman" w:hAnsi="Times New Roman" w:cs="Times New Roman"/>
              </w:rPr>
              <w:t>р</w:t>
            </w:r>
            <w:r w:rsidRPr="00E24D70">
              <w:rPr>
                <w:rFonts w:ascii="Times New Roman" w:hAnsi="Times New Roman" w:cs="Times New Roman"/>
              </w:rPr>
              <w:t>шенствования комфор</w:t>
            </w:r>
            <w:r w:rsidRPr="00E24D70">
              <w:rPr>
                <w:rFonts w:ascii="Times New Roman" w:hAnsi="Times New Roman" w:cs="Times New Roman"/>
              </w:rPr>
              <w:t>т</w:t>
            </w:r>
            <w:r w:rsidRPr="00E24D70">
              <w:rPr>
                <w:rFonts w:ascii="Times New Roman" w:hAnsi="Times New Roman" w:cs="Times New Roman"/>
              </w:rPr>
              <w:t>ного и безопасного школьного климата к 2026 году</w:t>
            </w:r>
          </w:p>
        </w:tc>
        <w:tc>
          <w:tcPr>
            <w:tcW w:w="1741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разработана и реализуется пр</w:t>
            </w:r>
            <w:r w:rsidRPr="00E24D70">
              <w:rPr>
                <w:rFonts w:ascii="Times New Roman" w:hAnsi="Times New Roman" w:cs="Times New Roman"/>
                <w:bCs/>
              </w:rPr>
              <w:t>о</w:t>
            </w:r>
            <w:r w:rsidRPr="00E24D70">
              <w:rPr>
                <w:rFonts w:ascii="Times New Roman" w:hAnsi="Times New Roman" w:cs="Times New Roman"/>
                <w:bCs/>
              </w:rPr>
              <w:t>грамма психолого-педагогического сопровождения образовательного процесса;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 xml:space="preserve">- имеется зона отдыха для </w:t>
            </w:r>
            <w:proofErr w:type="gramStart"/>
            <w:r w:rsidRPr="00E24D70">
              <w:rPr>
                <w:rFonts w:ascii="Times New Roman" w:hAnsi="Times New Roman" w:cs="Times New Roman"/>
                <w:bCs/>
              </w:rPr>
              <w:t>обуч</w:t>
            </w:r>
            <w:r w:rsidRPr="00E24D70">
              <w:rPr>
                <w:rFonts w:ascii="Times New Roman" w:hAnsi="Times New Roman" w:cs="Times New Roman"/>
                <w:bCs/>
              </w:rPr>
              <w:t>а</w:t>
            </w:r>
            <w:r w:rsidRPr="00E24D70">
              <w:rPr>
                <w:rFonts w:ascii="Times New Roman" w:hAnsi="Times New Roman" w:cs="Times New Roman"/>
                <w:bCs/>
              </w:rPr>
              <w:t>ющихся</w:t>
            </w:r>
            <w:proofErr w:type="gramEnd"/>
            <w:r w:rsidRPr="00E24D70">
              <w:rPr>
                <w:rFonts w:ascii="Times New Roman" w:hAnsi="Times New Roman" w:cs="Times New Roman"/>
                <w:bCs/>
              </w:rPr>
              <w:t>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функционирует комната детских инициатив.</w:t>
            </w:r>
          </w:p>
        </w:tc>
        <w:tc>
          <w:tcPr>
            <w:tcW w:w="1950" w:type="pct"/>
          </w:tcPr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разработана и реализуется психолого-педагогическая программа;</w:t>
            </w:r>
          </w:p>
          <w:p w:rsidR="00E24D70" w:rsidRPr="00E24D70" w:rsidRDefault="00E24D70" w:rsidP="003A2CEF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E24D70">
              <w:rPr>
                <w:rFonts w:ascii="Times New Roman" w:hAnsi="Times New Roman" w:cs="Times New Roman"/>
                <w:bCs/>
              </w:rPr>
              <w:t>- функционируют зона отдыха и ко</w:t>
            </w:r>
            <w:r w:rsidRPr="00E24D70">
              <w:rPr>
                <w:rFonts w:ascii="Times New Roman" w:hAnsi="Times New Roman" w:cs="Times New Roman"/>
                <w:bCs/>
              </w:rPr>
              <w:t>м</w:t>
            </w:r>
            <w:r w:rsidRPr="00E24D70">
              <w:rPr>
                <w:rFonts w:ascii="Times New Roman" w:hAnsi="Times New Roman" w:cs="Times New Roman"/>
                <w:bCs/>
              </w:rPr>
              <w:t>ната детских инициатив.</w:t>
            </w:r>
          </w:p>
        </w:tc>
      </w:tr>
    </w:tbl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2703FC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3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 </w:t>
      </w:r>
    </w:p>
    <w:p w:rsidR="007C3589" w:rsidRPr="002703FC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2"/>
        <w:gridCol w:w="2076"/>
        <w:gridCol w:w="1870"/>
        <w:gridCol w:w="2284"/>
        <w:gridCol w:w="1876"/>
        <w:gridCol w:w="2020"/>
        <w:gridCol w:w="2334"/>
      </w:tblGrid>
      <w:tr w:rsidR="002B7808" w:rsidRPr="00CA189A" w:rsidTr="003A32CF">
        <w:trPr>
          <w:trHeight w:val="20"/>
          <w:tblHeader/>
        </w:trPr>
        <w:tc>
          <w:tcPr>
            <w:tcW w:w="942" w:type="pct"/>
            <w:vAlign w:val="center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5" w:type="pct"/>
            <w:gridSpan w:val="2"/>
            <w:vAlign w:val="center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55" w:type="pct"/>
            <w:gridSpan w:val="2"/>
            <w:vAlign w:val="center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8" w:type="pct"/>
            <w:vAlign w:val="center"/>
          </w:tcPr>
          <w:p w:rsidR="007C3589" w:rsidRPr="00CA189A" w:rsidRDefault="007C3589" w:rsidP="00CA18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0" w:type="pct"/>
            <w:vAlign w:val="center"/>
          </w:tcPr>
          <w:p w:rsidR="007C3589" w:rsidRPr="00CA189A" w:rsidRDefault="007C3589" w:rsidP="00CA18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B7808" w:rsidRPr="00CA189A" w:rsidTr="003A32CF">
        <w:trPr>
          <w:trHeight w:val="20"/>
          <w:tblHeader/>
        </w:trPr>
        <w:tc>
          <w:tcPr>
            <w:tcW w:w="942" w:type="pct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</w:t>
            </w: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</w:t>
            </w: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676" w:type="pct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</w:t>
            </w: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зультата (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09" w:type="pct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4" w:type="pct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</w:t>
            </w: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тор (показатель)</w:t>
            </w:r>
          </w:p>
        </w:tc>
        <w:tc>
          <w:tcPr>
            <w:tcW w:w="611" w:type="pct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8" w:type="pct"/>
          </w:tcPr>
          <w:p w:rsidR="007C3589" w:rsidRPr="00CA189A" w:rsidRDefault="007C3589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</w:tcPr>
          <w:p w:rsidR="007C3589" w:rsidRPr="00CA189A" w:rsidRDefault="007C3589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CA189A" w:rsidTr="003A32CF">
        <w:trPr>
          <w:trHeight w:val="20"/>
          <w:tblHeader/>
        </w:trPr>
        <w:tc>
          <w:tcPr>
            <w:tcW w:w="3582" w:type="pct"/>
            <w:gridSpan w:val="5"/>
            <w:vAlign w:val="center"/>
          </w:tcPr>
          <w:p w:rsidR="007C3589" w:rsidRPr="00CA189A" w:rsidRDefault="007C3589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18" w:type="pct"/>
            <w:gridSpan w:val="2"/>
            <w:vAlign w:val="center"/>
          </w:tcPr>
          <w:p w:rsidR="007C3589" w:rsidRPr="00CA189A" w:rsidRDefault="007C3589" w:rsidP="00CA18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</w:t>
            </w: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</w:t>
            </w:r>
          </w:p>
        </w:tc>
      </w:tr>
      <w:tr w:rsidR="003B2ED3" w:rsidRPr="00CA189A" w:rsidTr="003B2ED3">
        <w:trPr>
          <w:trHeight w:val="20"/>
        </w:trPr>
        <w:tc>
          <w:tcPr>
            <w:tcW w:w="5000" w:type="pct"/>
            <w:gridSpan w:val="7"/>
          </w:tcPr>
          <w:p w:rsidR="003B2ED3" w:rsidRPr="00CA189A" w:rsidRDefault="003B2ED3" w:rsidP="00CA189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CA18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Подпроект</w:t>
            </w:r>
            <w:proofErr w:type="spellEnd"/>
            <w:r w:rsidRPr="00CA18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«Современная школа»</w:t>
            </w:r>
          </w:p>
          <w:p w:rsidR="003B2ED3" w:rsidRPr="00CA189A" w:rsidRDefault="003B2ED3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1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: обеспечить доступность качественного образования и  успешную социализацию обучающихся путем реализации основных и дополн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 программ, сетевого взаимодействия к 2029 году.</w:t>
            </w:r>
          </w:p>
        </w:tc>
      </w:tr>
      <w:tr w:rsidR="002B7808" w:rsidRPr="00CA189A" w:rsidTr="003A32CF">
        <w:trPr>
          <w:trHeight w:val="20"/>
        </w:trPr>
        <w:tc>
          <w:tcPr>
            <w:tcW w:w="942" w:type="pct"/>
          </w:tcPr>
          <w:p w:rsidR="00CA189A" w:rsidRPr="00CA189A" w:rsidRDefault="00CA189A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основных и д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полнительных программ образования.</w:t>
            </w:r>
          </w:p>
        </w:tc>
        <w:tc>
          <w:tcPr>
            <w:tcW w:w="676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01.01.2024-01.07.2024</w:t>
            </w:r>
          </w:p>
        </w:tc>
        <w:tc>
          <w:tcPr>
            <w:tcW w:w="609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Проведен анализ</w:t>
            </w:r>
          </w:p>
        </w:tc>
        <w:tc>
          <w:tcPr>
            <w:tcW w:w="611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CA189A" w:rsidRPr="00CA189A" w:rsidRDefault="00CA189A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CA189A" w:rsidRPr="00CA189A" w:rsidRDefault="00CA189A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2B7808" w:rsidRPr="00CA189A" w:rsidTr="003A32CF">
        <w:trPr>
          <w:trHeight w:val="20"/>
        </w:trPr>
        <w:tc>
          <w:tcPr>
            <w:tcW w:w="942" w:type="pct"/>
          </w:tcPr>
          <w:p w:rsidR="00CA189A" w:rsidRPr="00CA189A" w:rsidRDefault="00CA189A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материально-технической базы школы.</w:t>
            </w:r>
          </w:p>
        </w:tc>
        <w:tc>
          <w:tcPr>
            <w:tcW w:w="676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01.01.2024-01.07.2024</w:t>
            </w:r>
          </w:p>
        </w:tc>
        <w:tc>
          <w:tcPr>
            <w:tcW w:w="609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Проведен анализ</w:t>
            </w:r>
          </w:p>
        </w:tc>
        <w:tc>
          <w:tcPr>
            <w:tcW w:w="611" w:type="pct"/>
          </w:tcPr>
          <w:p w:rsidR="00CA189A" w:rsidRPr="00CA189A" w:rsidRDefault="00CA189A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CA189A" w:rsidRPr="00CA189A" w:rsidRDefault="002B7808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Прожеева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В.Н., завхоз</w:t>
            </w:r>
          </w:p>
        </w:tc>
        <w:tc>
          <w:tcPr>
            <w:tcW w:w="760" w:type="pct"/>
          </w:tcPr>
          <w:p w:rsidR="002B7808" w:rsidRDefault="00CA189A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CA189A" w:rsidRPr="00CA189A" w:rsidRDefault="00CA189A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F73C3D" w:rsidRPr="00CA189A" w:rsidTr="003A32CF">
        <w:trPr>
          <w:trHeight w:val="20"/>
        </w:trPr>
        <w:tc>
          <w:tcPr>
            <w:tcW w:w="942" w:type="pct"/>
          </w:tcPr>
          <w:p w:rsidR="00F73C3D" w:rsidRPr="00CA189A" w:rsidRDefault="00F73C3D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и пополн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фонда учебников и учебных пособий</w:t>
            </w:r>
          </w:p>
        </w:tc>
        <w:tc>
          <w:tcPr>
            <w:tcW w:w="676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 мере финанс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рования</w:t>
            </w:r>
          </w:p>
        </w:tc>
        <w:tc>
          <w:tcPr>
            <w:tcW w:w="609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100% обеспеченность учебниками к 2027 году</w:t>
            </w:r>
          </w:p>
        </w:tc>
        <w:tc>
          <w:tcPr>
            <w:tcW w:w="611" w:type="pct"/>
          </w:tcPr>
          <w:p w:rsidR="00F73C3D" w:rsidRPr="00CA189A" w:rsidRDefault="00F73C3D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F73C3D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Зубова И.Е., би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лиотекарь,</w:t>
            </w:r>
          </w:p>
          <w:p w:rsidR="00F73C3D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F73C3D" w:rsidRPr="00CA189A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  <w:tc>
          <w:tcPr>
            <w:tcW w:w="760" w:type="pct"/>
          </w:tcPr>
          <w:p w:rsidR="00F73C3D" w:rsidRDefault="00F73C3D" w:rsidP="002B780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Зубова И.Е., библи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текарь</w:t>
            </w:r>
          </w:p>
          <w:p w:rsidR="00F73C3D" w:rsidRPr="00CA189A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</w:tr>
      <w:tr w:rsidR="00F73C3D" w:rsidRPr="00CA189A" w:rsidTr="003A32CF">
        <w:trPr>
          <w:trHeight w:val="20"/>
        </w:trPr>
        <w:tc>
          <w:tcPr>
            <w:tcW w:w="942" w:type="pct"/>
          </w:tcPr>
          <w:p w:rsidR="00F73C3D" w:rsidRDefault="00F73C3D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и пополн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материально-технической базы</w:t>
            </w:r>
          </w:p>
        </w:tc>
        <w:tc>
          <w:tcPr>
            <w:tcW w:w="676" w:type="pct"/>
          </w:tcPr>
          <w:p w:rsidR="00F73C3D" w:rsidRPr="00CA189A" w:rsidRDefault="00F73C3D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 мере финанс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рования</w:t>
            </w:r>
          </w:p>
        </w:tc>
        <w:tc>
          <w:tcPr>
            <w:tcW w:w="609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F73C3D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Приобретены: </w:t>
            </w:r>
          </w:p>
          <w:p w:rsidR="00F73C3D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компьютеры для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в кабин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ты информатики и технологии;</w:t>
            </w:r>
          </w:p>
          <w:p w:rsidR="00F73C3D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наборы конструкт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ров для Робототехн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ки</w:t>
            </w:r>
          </w:p>
        </w:tc>
        <w:tc>
          <w:tcPr>
            <w:tcW w:w="611" w:type="pct"/>
          </w:tcPr>
          <w:p w:rsidR="00F73C3D" w:rsidRPr="00CA189A" w:rsidRDefault="00F73C3D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Паспорта каб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нетов</w:t>
            </w:r>
          </w:p>
        </w:tc>
        <w:tc>
          <w:tcPr>
            <w:tcW w:w="658" w:type="pct"/>
          </w:tcPr>
          <w:p w:rsidR="00F73C3D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F73C3D" w:rsidRPr="00CA189A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  <w:tc>
          <w:tcPr>
            <w:tcW w:w="760" w:type="pct"/>
          </w:tcPr>
          <w:p w:rsidR="00F73C3D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F73C3D" w:rsidRPr="00CA189A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F73C3D" w:rsidRPr="00CA189A" w:rsidTr="003A32CF">
        <w:trPr>
          <w:trHeight w:val="20"/>
        </w:trPr>
        <w:tc>
          <w:tcPr>
            <w:tcW w:w="942" w:type="pct"/>
          </w:tcPr>
          <w:p w:rsidR="00F73C3D" w:rsidRPr="00CA189A" w:rsidRDefault="00F73C3D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потребностей обучающихся и родит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лей в углубленном из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чении отдельных предм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тов (для 2-9 </w:t>
            </w:r>
            <w:proofErr w:type="spellStart"/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6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Апрель 2024</w:t>
            </w:r>
          </w:p>
        </w:tc>
        <w:tc>
          <w:tcPr>
            <w:tcW w:w="609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Проведен анализ</w:t>
            </w:r>
          </w:p>
        </w:tc>
        <w:tc>
          <w:tcPr>
            <w:tcW w:w="611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F73C3D" w:rsidRPr="00CA189A" w:rsidRDefault="00F73C3D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F73C3D" w:rsidRPr="00CA189A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F73C3D" w:rsidRPr="00CA189A" w:rsidTr="003A32CF">
        <w:trPr>
          <w:trHeight w:val="20"/>
        </w:trPr>
        <w:tc>
          <w:tcPr>
            <w:tcW w:w="942" w:type="pct"/>
          </w:tcPr>
          <w:p w:rsidR="00F73C3D" w:rsidRPr="00CA189A" w:rsidRDefault="00F73C3D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Разработка рабочих пр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грамм предметов углу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ленного уровня</w:t>
            </w:r>
          </w:p>
        </w:tc>
        <w:tc>
          <w:tcPr>
            <w:tcW w:w="676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01.05.2024-01.07.2024</w:t>
            </w:r>
          </w:p>
        </w:tc>
        <w:tc>
          <w:tcPr>
            <w:tcW w:w="609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рабочих программ</w:t>
            </w:r>
          </w:p>
        </w:tc>
        <w:tc>
          <w:tcPr>
            <w:tcW w:w="611" w:type="pct"/>
          </w:tcPr>
          <w:p w:rsidR="00F73C3D" w:rsidRPr="00CA189A" w:rsidRDefault="00F73C3D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Рабочие пр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граммы предм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тов с углубле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ным изучением</w:t>
            </w:r>
          </w:p>
        </w:tc>
        <w:tc>
          <w:tcPr>
            <w:tcW w:w="658" w:type="pct"/>
          </w:tcPr>
          <w:p w:rsidR="00F73C3D" w:rsidRPr="00CA189A" w:rsidRDefault="00F73C3D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учителя</w:t>
            </w:r>
          </w:p>
        </w:tc>
        <w:tc>
          <w:tcPr>
            <w:tcW w:w="760" w:type="pct"/>
          </w:tcPr>
          <w:p w:rsidR="00F73C3D" w:rsidRPr="00CA189A" w:rsidRDefault="00F73C3D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1677D8" w:rsidRPr="00CA189A" w:rsidTr="003A32CF">
        <w:trPr>
          <w:trHeight w:val="20"/>
        </w:trPr>
        <w:tc>
          <w:tcPr>
            <w:tcW w:w="942" w:type="pct"/>
          </w:tcPr>
          <w:p w:rsidR="001677D8" w:rsidRPr="00CA189A" w:rsidRDefault="001677D8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 по углубленному изучению предметов</w:t>
            </w:r>
          </w:p>
        </w:tc>
        <w:tc>
          <w:tcPr>
            <w:tcW w:w="676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 01.09.2025</w:t>
            </w:r>
          </w:p>
        </w:tc>
        <w:tc>
          <w:tcPr>
            <w:tcW w:w="609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Углубленное изуч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ние предметов в 2-9 классах по 1 предм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ту в одном классе</w:t>
            </w:r>
          </w:p>
        </w:tc>
        <w:tc>
          <w:tcPr>
            <w:tcW w:w="611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58" w:type="pct"/>
          </w:tcPr>
          <w:p w:rsidR="001677D8" w:rsidRDefault="001677D8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Учитель-предметник</w:t>
            </w:r>
          </w:p>
        </w:tc>
        <w:tc>
          <w:tcPr>
            <w:tcW w:w="760" w:type="pct"/>
          </w:tcPr>
          <w:p w:rsidR="001677D8" w:rsidRPr="00CA189A" w:rsidRDefault="001677D8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1677D8" w:rsidRPr="00CA189A" w:rsidTr="003A32CF">
        <w:trPr>
          <w:trHeight w:val="20"/>
        </w:trPr>
        <w:tc>
          <w:tcPr>
            <w:tcW w:w="942" w:type="pct"/>
          </w:tcPr>
          <w:p w:rsidR="001677D8" w:rsidRPr="00CA189A" w:rsidRDefault="001677D8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потребностей в услугах дополнительного образования.</w:t>
            </w:r>
          </w:p>
        </w:tc>
        <w:tc>
          <w:tcPr>
            <w:tcW w:w="676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Апрель 2024</w:t>
            </w:r>
          </w:p>
        </w:tc>
        <w:tc>
          <w:tcPr>
            <w:tcW w:w="609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Проведен анализ</w:t>
            </w:r>
          </w:p>
        </w:tc>
        <w:tc>
          <w:tcPr>
            <w:tcW w:w="611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1677D8" w:rsidRPr="00CA189A" w:rsidRDefault="001677D8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1677D8" w:rsidRPr="00CA189A" w:rsidRDefault="001677D8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1677D8" w:rsidRPr="00CA189A" w:rsidTr="003A32CF">
        <w:trPr>
          <w:trHeight w:val="20"/>
        </w:trPr>
        <w:tc>
          <w:tcPr>
            <w:tcW w:w="942" w:type="pct"/>
          </w:tcPr>
          <w:p w:rsidR="001677D8" w:rsidRPr="00CA189A" w:rsidRDefault="001677D8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 д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полнительного образов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676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01.05.2024-01.07.2024</w:t>
            </w:r>
          </w:p>
        </w:tc>
        <w:tc>
          <w:tcPr>
            <w:tcW w:w="609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рабочих программ</w:t>
            </w:r>
          </w:p>
        </w:tc>
        <w:tc>
          <w:tcPr>
            <w:tcW w:w="611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Рабочие пр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граммы допо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нительного обр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зования</w:t>
            </w:r>
          </w:p>
        </w:tc>
        <w:tc>
          <w:tcPr>
            <w:tcW w:w="658" w:type="pct"/>
          </w:tcPr>
          <w:p w:rsidR="001677D8" w:rsidRPr="00CA189A" w:rsidRDefault="001677D8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Учителя,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бразования</w:t>
            </w:r>
            <w:proofErr w:type="spellEnd"/>
          </w:p>
        </w:tc>
        <w:tc>
          <w:tcPr>
            <w:tcW w:w="760" w:type="pct"/>
          </w:tcPr>
          <w:p w:rsidR="001677D8" w:rsidRPr="00CA189A" w:rsidRDefault="001677D8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1677D8" w:rsidRPr="00CA189A" w:rsidTr="003A32CF">
        <w:trPr>
          <w:trHeight w:val="20"/>
        </w:trPr>
        <w:tc>
          <w:tcPr>
            <w:tcW w:w="942" w:type="pct"/>
          </w:tcPr>
          <w:p w:rsidR="001677D8" w:rsidRPr="00CA189A" w:rsidRDefault="001677D8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полнительного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676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 01.09.2024</w:t>
            </w:r>
          </w:p>
        </w:tc>
        <w:tc>
          <w:tcPr>
            <w:tcW w:w="609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1677D8" w:rsidRPr="00CA189A" w:rsidRDefault="001677D8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К 2029 году охват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допо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нительным образов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нием составляет 60%</w:t>
            </w:r>
          </w:p>
        </w:tc>
        <w:tc>
          <w:tcPr>
            <w:tcW w:w="611" w:type="pct"/>
          </w:tcPr>
          <w:p w:rsidR="001677D8" w:rsidRPr="00CA189A" w:rsidRDefault="001677D8" w:rsidP="003A32C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58" w:type="pct"/>
          </w:tcPr>
          <w:p w:rsidR="001677D8" w:rsidRDefault="001677D8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Учителя,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бразования</w:t>
            </w:r>
            <w:proofErr w:type="spellEnd"/>
          </w:p>
        </w:tc>
        <w:tc>
          <w:tcPr>
            <w:tcW w:w="760" w:type="pct"/>
          </w:tcPr>
          <w:p w:rsidR="001677D8" w:rsidRPr="00CA189A" w:rsidRDefault="001677D8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полнительного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профессиональной направленности (для 10-11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01.01.2024-01.07.2024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B813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рабочих программ</w:t>
            </w:r>
          </w:p>
        </w:tc>
        <w:tc>
          <w:tcPr>
            <w:tcW w:w="611" w:type="pct"/>
          </w:tcPr>
          <w:p w:rsidR="009A6B5F" w:rsidRPr="00CA189A" w:rsidRDefault="009A6B5F" w:rsidP="00B813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Рабочие пр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граммы допо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нительного обр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зования</w:t>
            </w:r>
          </w:p>
        </w:tc>
        <w:tc>
          <w:tcPr>
            <w:tcW w:w="658" w:type="pct"/>
          </w:tcPr>
          <w:p w:rsidR="009A6B5F" w:rsidRPr="00CA189A" w:rsidRDefault="009A6B5F" w:rsidP="00B8136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Учителя,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бразования</w:t>
            </w:r>
            <w:proofErr w:type="spellEnd"/>
          </w:p>
        </w:tc>
        <w:tc>
          <w:tcPr>
            <w:tcW w:w="760" w:type="pct"/>
          </w:tcPr>
          <w:p w:rsidR="009A6B5F" w:rsidRPr="00CA189A" w:rsidRDefault="009A6B5F" w:rsidP="00B8136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Default="009A6B5F" w:rsidP="00B8136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полнительного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ния профессиональной направленности (для 10-11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С 01.09.2025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9A6B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К 2029 году охват старшеклассников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дополнительным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разованием, напра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ленного на профор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ентацию составляет 100%</w:t>
            </w:r>
          </w:p>
        </w:tc>
        <w:tc>
          <w:tcPr>
            <w:tcW w:w="611" w:type="pct"/>
          </w:tcPr>
          <w:p w:rsidR="009A6B5F" w:rsidRPr="00CA189A" w:rsidRDefault="009A6B5F" w:rsidP="00B813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58" w:type="pct"/>
          </w:tcPr>
          <w:p w:rsidR="009A6B5F" w:rsidRPr="00CA189A" w:rsidRDefault="009A6B5F" w:rsidP="00B8136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Учителя, 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бразования</w:t>
            </w:r>
            <w:proofErr w:type="spellEnd"/>
          </w:p>
        </w:tc>
        <w:tc>
          <w:tcPr>
            <w:tcW w:w="760" w:type="pct"/>
          </w:tcPr>
          <w:p w:rsidR="009A6B5F" w:rsidRPr="00CA189A" w:rsidRDefault="009A6B5F" w:rsidP="00B8136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0F4BA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Внесение изменений в ООП ООО</w:t>
            </w:r>
          </w:p>
        </w:tc>
        <w:tc>
          <w:tcPr>
            <w:tcW w:w="676" w:type="pct"/>
          </w:tcPr>
          <w:p w:rsidR="009A6B5F" w:rsidRPr="00CA189A" w:rsidRDefault="009A6B5F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Август 2024</w:t>
            </w:r>
          </w:p>
        </w:tc>
        <w:tc>
          <w:tcPr>
            <w:tcW w:w="609" w:type="pct"/>
          </w:tcPr>
          <w:p w:rsidR="009A6B5F" w:rsidRPr="00CA189A" w:rsidRDefault="009A6B5F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Внесены изменения</w:t>
            </w:r>
          </w:p>
        </w:tc>
        <w:tc>
          <w:tcPr>
            <w:tcW w:w="611" w:type="pct"/>
          </w:tcPr>
          <w:p w:rsidR="009A6B5F" w:rsidRPr="00CA189A" w:rsidRDefault="009A6B5F" w:rsidP="000F4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ООП ООО</w:t>
            </w:r>
          </w:p>
        </w:tc>
        <w:tc>
          <w:tcPr>
            <w:tcW w:w="658" w:type="pct"/>
          </w:tcPr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кадровых и ф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нансовых ресурсов.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01.01.2024-01.07.2024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Проведен анализ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9A6B5F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  <w:tc>
          <w:tcPr>
            <w:tcW w:w="760" w:type="pct"/>
          </w:tcPr>
          <w:p w:rsidR="009A6B5F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нормативно-правовых актов:</w:t>
            </w:r>
          </w:p>
          <w:p w:rsidR="009A6B5F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Положение о ШБИЦ;</w:t>
            </w:r>
          </w:p>
          <w:p w:rsidR="009A6B5F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Положение о реализ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 образовательных программ в сетевой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Декабрь 2024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Декабрь 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положения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положения</w:t>
            </w: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Положение о ШБИЦ</w:t>
            </w: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Положение о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ализации образ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вательных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грамм в сетевой форме</w:t>
            </w:r>
          </w:p>
        </w:tc>
        <w:tc>
          <w:tcPr>
            <w:tcW w:w="658" w:type="pct"/>
          </w:tcPr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партнеров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ключение договоров 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для сетевого сотрудничества.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01.09.2024-30.08.2025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Наличие </w:t>
            </w: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договор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)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Договор </w:t>
            </w:r>
          </w:p>
        </w:tc>
        <w:tc>
          <w:tcPr>
            <w:tcW w:w="658" w:type="pct"/>
          </w:tcPr>
          <w:p w:rsidR="009A6B5F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  <w:tc>
          <w:tcPr>
            <w:tcW w:w="760" w:type="pct"/>
          </w:tcPr>
          <w:p w:rsidR="009A6B5F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работников в ФГИС «Моя школа»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 01.10.2024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100%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гистрированы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на платформе «Моя школа»; 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50% педагогов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пользуют сервисы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подсистему «Библи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тека ЦОС»</w:t>
            </w: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58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Регистрация всех учас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ников образовательных отношений в ИКОП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До 01.09.2024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100% педагогов включены в сетевые профессиональные сообщества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;</w:t>
            </w:r>
            <w:proofErr w:type="gramEnd"/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95% обучающихся зарегистрированы 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»</w:t>
            </w: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58" w:type="pct"/>
          </w:tcPr>
          <w:p w:rsidR="009A6B5F" w:rsidRDefault="009A6B5F" w:rsidP="000F4BA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УР, классные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ководители, пед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гоги, родители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B2ED3">
        <w:trPr>
          <w:trHeight w:val="20"/>
        </w:trPr>
        <w:tc>
          <w:tcPr>
            <w:tcW w:w="5000" w:type="pct"/>
            <w:gridSpan w:val="7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Подпроект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 xml:space="preserve"> «Спорт – это жизнь»</w:t>
            </w: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Задача: 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диверсифицировать деятельность школьного спортивного клуба на основе модернизации спортивной инфраструктуры и организации практических мероприятий к 2025 году.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272535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72535">
              <w:rPr>
                <w:rFonts w:ascii="Times New Roman" w:hAnsi="Times New Roman" w:cs="Times New Roman"/>
                <w:bCs/>
                <w:szCs w:val="24"/>
              </w:rPr>
              <w:t>Составление сметы и з</w:t>
            </w:r>
            <w:r w:rsidRPr="00272535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Pr="00272535">
              <w:rPr>
                <w:rFonts w:ascii="Times New Roman" w:hAnsi="Times New Roman" w:cs="Times New Roman"/>
                <w:bCs/>
                <w:szCs w:val="24"/>
              </w:rPr>
              <w:t xml:space="preserve">ключение договоров на строительство спортивной площадки. </w:t>
            </w:r>
          </w:p>
          <w:p w:rsidR="009A6B5F" w:rsidRPr="00272535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72535">
              <w:rPr>
                <w:rFonts w:ascii="Times New Roman" w:hAnsi="Times New Roman" w:cs="Times New Roman"/>
                <w:bCs/>
                <w:szCs w:val="24"/>
              </w:rPr>
              <w:t>Строительство площадки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Март-апрель 2024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Май-сентябрь 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Смета, договоры на строительство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Спортивная площадка</w:t>
            </w:r>
          </w:p>
        </w:tc>
        <w:tc>
          <w:tcPr>
            <w:tcW w:w="658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Ивдельского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ГО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Ивдельского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ГО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спортивной площадки.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01.10.2024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B813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Мероприятие, осв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щенное открытию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спорт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лощадки</w:t>
            </w:r>
            <w:proofErr w:type="spellEnd"/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Сценарий мер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приятия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Вороненкова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А.М., педагог-организатор</w:t>
            </w:r>
          </w:p>
        </w:tc>
        <w:tc>
          <w:tcPr>
            <w:tcW w:w="760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спортивного инвентаря и оборудов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для открытия новых секций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теннис, лыжи)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 мере финанс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рования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Приобретены: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теннисные столы и мячи;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футбольные мячи;</w:t>
            </w: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лыжи.</w:t>
            </w: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Работа спорти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ных секций: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Теннис;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Минифутбол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;</w:t>
            </w: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Лыжи.</w:t>
            </w:r>
          </w:p>
        </w:tc>
        <w:tc>
          <w:tcPr>
            <w:tcW w:w="658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  <w:tc>
          <w:tcPr>
            <w:tcW w:w="760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9A6B5F" w:rsidRPr="00CA189A" w:rsidTr="003B2ED3">
        <w:trPr>
          <w:trHeight w:val="20"/>
        </w:trPr>
        <w:tc>
          <w:tcPr>
            <w:tcW w:w="5000" w:type="pct"/>
            <w:gridSpan w:val="7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Подпроект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 xml:space="preserve"> «Семья и школа»</w:t>
            </w: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Задача: 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работу по взаимодействию образовательной организации и родителей к 2026 году.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Диагностика удовлетв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ренности родителей 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разовательными услуг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ми.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Ежегодно 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80%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услугами ОО</w:t>
            </w:r>
          </w:p>
        </w:tc>
        <w:tc>
          <w:tcPr>
            <w:tcW w:w="611" w:type="pct"/>
          </w:tcPr>
          <w:p w:rsidR="009A6B5F" w:rsidRPr="00CA189A" w:rsidRDefault="009A6B5F" w:rsidP="003A32C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Совета родит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лей:</w:t>
            </w: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разработка Положения о Совете родителей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2024-2025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Декабрь 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Создан Совет род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телей; разработано Положение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Положение 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вете родителей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меропри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тий для совместного уч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стия детей и родителей.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Ежегодно 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80%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влечены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в образов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тельную деятел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ность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План ВР</w:t>
            </w:r>
          </w:p>
        </w:tc>
        <w:tc>
          <w:tcPr>
            <w:tcW w:w="658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Александрова Н.Б., советник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ректора по восп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танию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Александрова Н.Б., советник директора по воспитанию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Клуба мол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дых родителей:</w:t>
            </w: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разработка Положения о Клубе молодых родит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2025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Январь 2025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50% молодых род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телей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охвачены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той Клуба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Положение о Клубе молодых родителей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Александрова Н.Б., советник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ректора по восп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танию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B2ED3">
        <w:trPr>
          <w:trHeight w:val="20"/>
        </w:trPr>
        <w:tc>
          <w:tcPr>
            <w:tcW w:w="5000" w:type="pct"/>
            <w:gridSpan w:val="7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Подпроект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 xml:space="preserve"> «Профессионалы»</w:t>
            </w: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Задача: 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постоянного профессионального развития педагогических работников, в том числе на основе адресного методич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ского сопровождения к 2026 году.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потребн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стей педагогов в пов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шении квалификации</w:t>
            </w:r>
            <w:r w:rsidRPr="00CA18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Ежеквартально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Выявлены потребн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сти педагогов в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вышении квалифик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ции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Информационная справка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перспективного плана 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ции педагогических р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ботников и управленч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ских кадров.</w:t>
            </w:r>
            <w:r w:rsidRPr="00CA18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 xml:space="preserve">Ежегодно 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перспекти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ного плана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Перспективный план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Прохождение педагогами курсов повышения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лификации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ежегодно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100% педагогов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шли КПК</w:t>
            </w: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Удостоверение о прохождении КПК</w:t>
            </w:r>
          </w:p>
        </w:tc>
        <w:tc>
          <w:tcPr>
            <w:tcW w:w="658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Педагоги 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участия </w:t>
            </w:r>
            <w:proofErr w:type="gramStart"/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дагогических</w:t>
            </w:r>
            <w:proofErr w:type="gramEnd"/>
            <w:r w:rsidRPr="00CA189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конкурсном движении. 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Ежегодно 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Не менее 10% пед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гогов участвуют в конкурсах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Сертификаты, дипломы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Педагоги 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учителей в 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гностике дефицитов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фессиональных комп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тенций</w:t>
            </w: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Ежегодно 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К 2026 году 100% учителей прошли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агностику дефицитов профессиональных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компетенций; </w:t>
            </w: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для 80% учителей, участвующих в 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гностике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разработ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ИОМ.</w:t>
            </w: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Результаты 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гностики</w:t>
            </w: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ИОМ</w:t>
            </w:r>
          </w:p>
        </w:tc>
        <w:tc>
          <w:tcPr>
            <w:tcW w:w="658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Педагоги 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11" w:type="pct"/>
          </w:tcPr>
          <w:p w:rsidR="009A6B5F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58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60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</w:tr>
      <w:tr w:rsidR="009A6B5F" w:rsidRPr="00CA189A" w:rsidTr="003B2ED3">
        <w:trPr>
          <w:trHeight w:val="20"/>
        </w:trPr>
        <w:tc>
          <w:tcPr>
            <w:tcW w:w="5000" w:type="pct"/>
            <w:gridSpan w:val="7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</w:pPr>
            <w:proofErr w:type="spellStart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Подпроект</w:t>
            </w:r>
            <w:proofErr w:type="spellEnd"/>
            <w:r w:rsidRPr="00CA1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 xml:space="preserve"> «Комфортная среда»</w:t>
            </w:r>
          </w:p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A1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Задача: </w:t>
            </w:r>
            <w:r w:rsidRPr="00CA189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совершенствования комфортного и безопасного школьного климата к 2026 году.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программы психолого-педагогического сопр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вождения образовател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ного процесса.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Декабрь 2024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программы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Программа пс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холого-педагогического сопровождения образовательного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процесса</w:t>
            </w:r>
          </w:p>
        </w:tc>
        <w:tc>
          <w:tcPr>
            <w:tcW w:w="658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Черкашина М.С., педагог-психолог</w:t>
            </w:r>
          </w:p>
        </w:tc>
        <w:tc>
          <w:tcPr>
            <w:tcW w:w="760" w:type="pct"/>
          </w:tcPr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по УР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Оформление зоны отд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ха.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По мере финанс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рования</w:t>
            </w: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баннеров, реквизитов, оборуд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вания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оформл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тематических зон и зоны отдыха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Тематические зоны, зона отд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ха, комната 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ских инициатив</w:t>
            </w:r>
          </w:p>
        </w:tc>
        <w:tc>
          <w:tcPr>
            <w:tcW w:w="658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Инициативная группа</w:t>
            </w:r>
          </w:p>
        </w:tc>
        <w:tc>
          <w:tcPr>
            <w:tcW w:w="760" w:type="pct"/>
          </w:tcPr>
          <w:p w:rsidR="009A6B5F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3A32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  <w:tr w:rsidR="009A6B5F" w:rsidRPr="00CA189A" w:rsidTr="003A32CF">
        <w:trPr>
          <w:trHeight w:val="20"/>
        </w:trPr>
        <w:tc>
          <w:tcPr>
            <w:tcW w:w="942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89A">
              <w:rPr>
                <w:rFonts w:ascii="Times New Roman" w:hAnsi="Times New Roman" w:cs="Times New Roman"/>
                <w:bCs/>
                <w:sz w:val="24"/>
                <w:szCs w:val="24"/>
              </w:rPr>
              <w:t>Модернизация комнаты детских инициатив (оформление помещения, замена мебели)</w:t>
            </w:r>
          </w:p>
        </w:tc>
        <w:tc>
          <w:tcPr>
            <w:tcW w:w="676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609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44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наличие комнаты детских инициатив</w:t>
            </w:r>
          </w:p>
        </w:tc>
        <w:tc>
          <w:tcPr>
            <w:tcW w:w="611" w:type="pct"/>
          </w:tcPr>
          <w:p w:rsidR="009A6B5F" w:rsidRPr="00CA189A" w:rsidRDefault="009A6B5F" w:rsidP="00CA18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Комнаты детских инициатив</w:t>
            </w:r>
          </w:p>
        </w:tc>
        <w:tc>
          <w:tcPr>
            <w:tcW w:w="658" w:type="pct"/>
          </w:tcPr>
          <w:p w:rsidR="009A6B5F" w:rsidRPr="00CA189A" w:rsidRDefault="009A6B5F" w:rsidP="00CA189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Александрова Н.Б., советник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ректора по восп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танию</w:t>
            </w:r>
          </w:p>
        </w:tc>
        <w:tc>
          <w:tcPr>
            <w:tcW w:w="760" w:type="pct"/>
          </w:tcPr>
          <w:p w:rsidR="009A6B5F" w:rsidRDefault="009A6B5F" w:rsidP="00B8136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Гриценко Е.А., </w:t>
            </w:r>
          </w:p>
          <w:p w:rsidR="009A6B5F" w:rsidRPr="00CA189A" w:rsidRDefault="009A6B5F" w:rsidP="00B8136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директор</w:t>
            </w:r>
          </w:p>
        </w:tc>
      </w:tr>
    </w:tbl>
    <w:p w:rsidR="00FB305E" w:rsidRPr="002703F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2703F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B8" w:rsidRDefault="00406FB8">
      <w:pPr>
        <w:spacing w:after="0" w:line="240" w:lineRule="auto"/>
      </w:pPr>
      <w:r>
        <w:separator/>
      </w:r>
    </w:p>
  </w:endnote>
  <w:endnote w:type="continuationSeparator" w:id="0">
    <w:p w:rsidR="00406FB8" w:rsidRDefault="0040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3A32CF" w:rsidRDefault="003A32C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EE3">
          <w:rPr>
            <w:noProof/>
          </w:rPr>
          <w:t>2</w:t>
        </w:r>
        <w:r>
          <w:fldChar w:fldCharType="end"/>
        </w:r>
      </w:p>
    </w:sdtContent>
  </w:sdt>
  <w:p w:rsidR="003A32CF" w:rsidRDefault="003A32C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B8" w:rsidRDefault="00406FB8">
      <w:pPr>
        <w:spacing w:after="0" w:line="240" w:lineRule="auto"/>
      </w:pPr>
      <w:r>
        <w:separator/>
      </w:r>
    </w:p>
  </w:footnote>
  <w:footnote w:type="continuationSeparator" w:id="0">
    <w:p w:rsidR="00406FB8" w:rsidRDefault="0040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CF" w:rsidRDefault="003A32C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60B"/>
    <w:multiLevelType w:val="multilevel"/>
    <w:tmpl w:val="8D94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3E3492F"/>
    <w:multiLevelType w:val="hybridMultilevel"/>
    <w:tmpl w:val="BC5EE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E505FB"/>
    <w:multiLevelType w:val="hybridMultilevel"/>
    <w:tmpl w:val="3534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5A062A2C">
      <w:numFmt w:val="decimal"/>
      <w:lvlText w:val=""/>
      <w:lvlJc w:val="left"/>
    </w:lvl>
    <w:lvl w:ilvl="2" w:tplc="5078869A">
      <w:numFmt w:val="decimal"/>
      <w:lvlText w:val=""/>
      <w:lvlJc w:val="left"/>
    </w:lvl>
    <w:lvl w:ilvl="3" w:tplc="40C2CC8A">
      <w:numFmt w:val="decimal"/>
      <w:lvlText w:val=""/>
      <w:lvlJc w:val="left"/>
    </w:lvl>
    <w:lvl w:ilvl="4" w:tplc="64988E74">
      <w:numFmt w:val="decimal"/>
      <w:lvlText w:val=""/>
      <w:lvlJc w:val="left"/>
    </w:lvl>
    <w:lvl w:ilvl="5" w:tplc="82C2EFC2">
      <w:numFmt w:val="decimal"/>
      <w:lvlText w:val=""/>
      <w:lvlJc w:val="left"/>
    </w:lvl>
    <w:lvl w:ilvl="6" w:tplc="6F26A06C">
      <w:numFmt w:val="decimal"/>
      <w:lvlText w:val=""/>
      <w:lvlJc w:val="left"/>
    </w:lvl>
    <w:lvl w:ilvl="7" w:tplc="C71E76E6">
      <w:numFmt w:val="decimal"/>
      <w:lvlText w:val=""/>
      <w:lvlJc w:val="left"/>
    </w:lvl>
    <w:lvl w:ilvl="8" w:tplc="C004F062">
      <w:numFmt w:val="decimal"/>
      <w:lvlText w:val=""/>
      <w:lvlJc w:val="left"/>
    </w:lvl>
  </w:abstractNum>
  <w:abstractNum w:abstractNumId="4">
    <w:nsid w:val="0AC72F02"/>
    <w:multiLevelType w:val="hybridMultilevel"/>
    <w:tmpl w:val="16AE7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921EB9"/>
    <w:multiLevelType w:val="multilevel"/>
    <w:tmpl w:val="B48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2DC75BB4"/>
    <w:multiLevelType w:val="hybridMultilevel"/>
    <w:tmpl w:val="808CD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BF1CD4"/>
    <w:multiLevelType w:val="hybridMultilevel"/>
    <w:tmpl w:val="6F78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07F08"/>
    <w:multiLevelType w:val="hybridMultilevel"/>
    <w:tmpl w:val="3C7A840C"/>
    <w:lvl w:ilvl="0" w:tplc="FD786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7E241B"/>
    <w:multiLevelType w:val="hybridMultilevel"/>
    <w:tmpl w:val="A66C0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036F38"/>
    <w:multiLevelType w:val="hybridMultilevel"/>
    <w:tmpl w:val="296C60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9A4E75"/>
    <w:multiLevelType w:val="hybridMultilevel"/>
    <w:tmpl w:val="3B0CA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BC2BB5"/>
    <w:multiLevelType w:val="hybridMultilevel"/>
    <w:tmpl w:val="D55CCC6C"/>
    <w:lvl w:ilvl="0" w:tplc="FD7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161AC"/>
    <w:multiLevelType w:val="hybridMultilevel"/>
    <w:tmpl w:val="85E89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F297343"/>
    <w:multiLevelType w:val="hybridMultilevel"/>
    <w:tmpl w:val="61346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2B01F0"/>
    <w:multiLevelType w:val="multilevel"/>
    <w:tmpl w:val="B48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E587A46"/>
    <w:multiLevelType w:val="hybridMultilevel"/>
    <w:tmpl w:val="614C1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1718B"/>
    <w:multiLevelType w:val="hybridMultilevel"/>
    <w:tmpl w:val="AA7624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74BC7"/>
    <w:multiLevelType w:val="hybridMultilevel"/>
    <w:tmpl w:val="C4F46B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85430"/>
    <w:multiLevelType w:val="hybridMultilevel"/>
    <w:tmpl w:val="FA4E2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7A00B05"/>
    <w:multiLevelType w:val="hybridMultilevel"/>
    <w:tmpl w:val="0010C278"/>
    <w:lvl w:ilvl="0" w:tplc="FD786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A705E5F"/>
    <w:multiLevelType w:val="multilevel"/>
    <w:tmpl w:val="429E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7A7A7101"/>
    <w:multiLevelType w:val="hybridMultilevel"/>
    <w:tmpl w:val="5D283E1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20"/>
  </w:num>
  <w:num w:numId="14">
    <w:abstractNumId w:val="12"/>
  </w:num>
  <w:num w:numId="15">
    <w:abstractNumId w:val="22"/>
  </w:num>
  <w:num w:numId="16">
    <w:abstractNumId w:val="19"/>
  </w:num>
  <w:num w:numId="17">
    <w:abstractNumId w:val="11"/>
  </w:num>
  <w:num w:numId="18">
    <w:abstractNumId w:val="4"/>
  </w:num>
  <w:num w:numId="19">
    <w:abstractNumId w:val="13"/>
  </w:num>
  <w:num w:numId="20">
    <w:abstractNumId w:val="14"/>
  </w:num>
  <w:num w:numId="21">
    <w:abstractNumId w:val="6"/>
  </w:num>
  <w:num w:numId="22">
    <w:abstractNumId w:val="1"/>
  </w:num>
  <w:num w:numId="23">
    <w:abstractNumId w:val="10"/>
  </w:num>
  <w:num w:numId="24">
    <w:abstractNumId w:val="9"/>
  </w:num>
  <w:num w:numId="25">
    <w:abstractNumId w:val="17"/>
  </w:num>
  <w:num w:numId="26">
    <w:abstractNumId w:val="1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054E9"/>
    <w:rsid w:val="00010DEB"/>
    <w:rsid w:val="00014434"/>
    <w:rsid w:val="000154AE"/>
    <w:rsid w:val="0003213C"/>
    <w:rsid w:val="000370FF"/>
    <w:rsid w:val="00047A36"/>
    <w:rsid w:val="0005022E"/>
    <w:rsid w:val="000502D3"/>
    <w:rsid w:val="00056116"/>
    <w:rsid w:val="00070C5E"/>
    <w:rsid w:val="000763F5"/>
    <w:rsid w:val="000818CC"/>
    <w:rsid w:val="00081F09"/>
    <w:rsid w:val="00084F44"/>
    <w:rsid w:val="0008752B"/>
    <w:rsid w:val="000919B8"/>
    <w:rsid w:val="000B4BF4"/>
    <w:rsid w:val="000C1FBD"/>
    <w:rsid w:val="000C678E"/>
    <w:rsid w:val="000D2B38"/>
    <w:rsid w:val="000D5391"/>
    <w:rsid w:val="000D57BA"/>
    <w:rsid w:val="000E6856"/>
    <w:rsid w:val="000E770D"/>
    <w:rsid w:val="000F4BA5"/>
    <w:rsid w:val="0011701E"/>
    <w:rsid w:val="0012007B"/>
    <w:rsid w:val="00127045"/>
    <w:rsid w:val="0012722C"/>
    <w:rsid w:val="001361F9"/>
    <w:rsid w:val="0015014B"/>
    <w:rsid w:val="00153B91"/>
    <w:rsid w:val="001556FD"/>
    <w:rsid w:val="001625AF"/>
    <w:rsid w:val="001641C3"/>
    <w:rsid w:val="001677D8"/>
    <w:rsid w:val="00174D2B"/>
    <w:rsid w:val="001774D9"/>
    <w:rsid w:val="001801A8"/>
    <w:rsid w:val="001825B2"/>
    <w:rsid w:val="00182D92"/>
    <w:rsid w:val="00186D69"/>
    <w:rsid w:val="00190BCF"/>
    <w:rsid w:val="00197F91"/>
    <w:rsid w:val="001A25EE"/>
    <w:rsid w:val="001A687A"/>
    <w:rsid w:val="001A722D"/>
    <w:rsid w:val="001A7EA6"/>
    <w:rsid w:val="001D71FA"/>
    <w:rsid w:val="001E0005"/>
    <w:rsid w:val="001F3296"/>
    <w:rsid w:val="002120BE"/>
    <w:rsid w:val="00215746"/>
    <w:rsid w:val="002312F0"/>
    <w:rsid w:val="002401C6"/>
    <w:rsid w:val="002439CF"/>
    <w:rsid w:val="00250700"/>
    <w:rsid w:val="00253405"/>
    <w:rsid w:val="00266076"/>
    <w:rsid w:val="00267123"/>
    <w:rsid w:val="002703FC"/>
    <w:rsid w:val="00272535"/>
    <w:rsid w:val="0027582A"/>
    <w:rsid w:val="00276EEE"/>
    <w:rsid w:val="002773C4"/>
    <w:rsid w:val="002825B4"/>
    <w:rsid w:val="002828EF"/>
    <w:rsid w:val="002855D8"/>
    <w:rsid w:val="002A73EC"/>
    <w:rsid w:val="002B18AE"/>
    <w:rsid w:val="002B7808"/>
    <w:rsid w:val="002D6AFF"/>
    <w:rsid w:val="002E40CF"/>
    <w:rsid w:val="002F5754"/>
    <w:rsid w:val="003110CC"/>
    <w:rsid w:val="00312733"/>
    <w:rsid w:val="00315841"/>
    <w:rsid w:val="0032374D"/>
    <w:rsid w:val="00330510"/>
    <w:rsid w:val="003402C4"/>
    <w:rsid w:val="00342328"/>
    <w:rsid w:val="00344DE2"/>
    <w:rsid w:val="00352005"/>
    <w:rsid w:val="00352213"/>
    <w:rsid w:val="00363385"/>
    <w:rsid w:val="00364496"/>
    <w:rsid w:val="003664FE"/>
    <w:rsid w:val="003924F7"/>
    <w:rsid w:val="00393A22"/>
    <w:rsid w:val="003A2CEF"/>
    <w:rsid w:val="003A32CF"/>
    <w:rsid w:val="003B2ED3"/>
    <w:rsid w:val="003E0205"/>
    <w:rsid w:val="003F1064"/>
    <w:rsid w:val="003F29FB"/>
    <w:rsid w:val="00403305"/>
    <w:rsid w:val="00406FB8"/>
    <w:rsid w:val="00410179"/>
    <w:rsid w:val="00412A4A"/>
    <w:rsid w:val="0041567B"/>
    <w:rsid w:val="00421C8B"/>
    <w:rsid w:val="00426C95"/>
    <w:rsid w:val="0043013B"/>
    <w:rsid w:val="0043376E"/>
    <w:rsid w:val="0044103D"/>
    <w:rsid w:val="00441E70"/>
    <w:rsid w:val="00444182"/>
    <w:rsid w:val="00445636"/>
    <w:rsid w:val="00447F40"/>
    <w:rsid w:val="004603BD"/>
    <w:rsid w:val="00482DB4"/>
    <w:rsid w:val="00495419"/>
    <w:rsid w:val="00496494"/>
    <w:rsid w:val="004A1535"/>
    <w:rsid w:val="004A3410"/>
    <w:rsid w:val="004B0E2F"/>
    <w:rsid w:val="004C2689"/>
    <w:rsid w:val="004C4A2B"/>
    <w:rsid w:val="004C4E25"/>
    <w:rsid w:val="004F6A3A"/>
    <w:rsid w:val="00501371"/>
    <w:rsid w:val="0052017B"/>
    <w:rsid w:val="00523984"/>
    <w:rsid w:val="00524341"/>
    <w:rsid w:val="00525F1F"/>
    <w:rsid w:val="00530824"/>
    <w:rsid w:val="005348FD"/>
    <w:rsid w:val="00570D9B"/>
    <w:rsid w:val="00574B23"/>
    <w:rsid w:val="00584129"/>
    <w:rsid w:val="00584D4B"/>
    <w:rsid w:val="00587630"/>
    <w:rsid w:val="00596DC3"/>
    <w:rsid w:val="005A4096"/>
    <w:rsid w:val="005A592B"/>
    <w:rsid w:val="005B1AF0"/>
    <w:rsid w:val="005C1745"/>
    <w:rsid w:val="005E263C"/>
    <w:rsid w:val="005E4D59"/>
    <w:rsid w:val="005E7504"/>
    <w:rsid w:val="005E757B"/>
    <w:rsid w:val="005F5C2C"/>
    <w:rsid w:val="005F5C5E"/>
    <w:rsid w:val="006061BE"/>
    <w:rsid w:val="006073D3"/>
    <w:rsid w:val="00624384"/>
    <w:rsid w:val="00626B3E"/>
    <w:rsid w:val="00672688"/>
    <w:rsid w:val="00694D8F"/>
    <w:rsid w:val="006B03F2"/>
    <w:rsid w:val="006B0C6C"/>
    <w:rsid w:val="006C3484"/>
    <w:rsid w:val="00716084"/>
    <w:rsid w:val="00721962"/>
    <w:rsid w:val="0075658D"/>
    <w:rsid w:val="00757D7A"/>
    <w:rsid w:val="007616F3"/>
    <w:rsid w:val="0076222E"/>
    <w:rsid w:val="00764396"/>
    <w:rsid w:val="00773C70"/>
    <w:rsid w:val="007773AE"/>
    <w:rsid w:val="007862BC"/>
    <w:rsid w:val="00786EB9"/>
    <w:rsid w:val="00794E1A"/>
    <w:rsid w:val="007A7BC6"/>
    <w:rsid w:val="007B5380"/>
    <w:rsid w:val="007B5764"/>
    <w:rsid w:val="007C3589"/>
    <w:rsid w:val="007C6F12"/>
    <w:rsid w:val="007D67A3"/>
    <w:rsid w:val="007E04B0"/>
    <w:rsid w:val="007E325E"/>
    <w:rsid w:val="0080048F"/>
    <w:rsid w:val="00804544"/>
    <w:rsid w:val="00805851"/>
    <w:rsid w:val="008210C1"/>
    <w:rsid w:val="0082254B"/>
    <w:rsid w:val="00827B6A"/>
    <w:rsid w:val="00835C46"/>
    <w:rsid w:val="0083636A"/>
    <w:rsid w:val="00841659"/>
    <w:rsid w:val="00845247"/>
    <w:rsid w:val="00847F09"/>
    <w:rsid w:val="00864F88"/>
    <w:rsid w:val="00881B90"/>
    <w:rsid w:val="008A0556"/>
    <w:rsid w:val="008A28A0"/>
    <w:rsid w:val="008A7D7B"/>
    <w:rsid w:val="008B1BA2"/>
    <w:rsid w:val="008B45EA"/>
    <w:rsid w:val="008D53A9"/>
    <w:rsid w:val="008F2FB5"/>
    <w:rsid w:val="00905DDA"/>
    <w:rsid w:val="009106A2"/>
    <w:rsid w:val="0091554C"/>
    <w:rsid w:val="00962E24"/>
    <w:rsid w:val="0096363D"/>
    <w:rsid w:val="00964B21"/>
    <w:rsid w:val="009667BA"/>
    <w:rsid w:val="009701D4"/>
    <w:rsid w:val="0097280E"/>
    <w:rsid w:val="00973CC0"/>
    <w:rsid w:val="00975FBF"/>
    <w:rsid w:val="00982932"/>
    <w:rsid w:val="0098739A"/>
    <w:rsid w:val="00994317"/>
    <w:rsid w:val="00994FD7"/>
    <w:rsid w:val="009A5B66"/>
    <w:rsid w:val="009A6B5F"/>
    <w:rsid w:val="009B095C"/>
    <w:rsid w:val="009B1394"/>
    <w:rsid w:val="009D72C7"/>
    <w:rsid w:val="009E58EE"/>
    <w:rsid w:val="009E5918"/>
    <w:rsid w:val="009E71F2"/>
    <w:rsid w:val="009F5CCD"/>
    <w:rsid w:val="00A02265"/>
    <w:rsid w:val="00A0338A"/>
    <w:rsid w:val="00A043D3"/>
    <w:rsid w:val="00A233F9"/>
    <w:rsid w:val="00A325F6"/>
    <w:rsid w:val="00A3510E"/>
    <w:rsid w:val="00A55ECB"/>
    <w:rsid w:val="00A6468A"/>
    <w:rsid w:val="00A66C55"/>
    <w:rsid w:val="00A7288C"/>
    <w:rsid w:val="00A838C2"/>
    <w:rsid w:val="00A9450E"/>
    <w:rsid w:val="00AE0B6B"/>
    <w:rsid w:val="00AE38A8"/>
    <w:rsid w:val="00AE6740"/>
    <w:rsid w:val="00AE71C7"/>
    <w:rsid w:val="00AF693E"/>
    <w:rsid w:val="00B25AE2"/>
    <w:rsid w:val="00B25DC5"/>
    <w:rsid w:val="00B26956"/>
    <w:rsid w:val="00B26AF8"/>
    <w:rsid w:val="00B3074B"/>
    <w:rsid w:val="00B40641"/>
    <w:rsid w:val="00B660FA"/>
    <w:rsid w:val="00B66986"/>
    <w:rsid w:val="00B94813"/>
    <w:rsid w:val="00B97C81"/>
    <w:rsid w:val="00BA1C41"/>
    <w:rsid w:val="00BA69C8"/>
    <w:rsid w:val="00BB1A9D"/>
    <w:rsid w:val="00BC2071"/>
    <w:rsid w:val="00BD3FA9"/>
    <w:rsid w:val="00BE202C"/>
    <w:rsid w:val="00BF43EC"/>
    <w:rsid w:val="00BF4A4A"/>
    <w:rsid w:val="00BF59FD"/>
    <w:rsid w:val="00C17BA9"/>
    <w:rsid w:val="00C231F6"/>
    <w:rsid w:val="00C23338"/>
    <w:rsid w:val="00C31041"/>
    <w:rsid w:val="00C36D1B"/>
    <w:rsid w:val="00C56CE9"/>
    <w:rsid w:val="00C57A4B"/>
    <w:rsid w:val="00C776F7"/>
    <w:rsid w:val="00C94826"/>
    <w:rsid w:val="00CA13F1"/>
    <w:rsid w:val="00CA189A"/>
    <w:rsid w:val="00CA2CD8"/>
    <w:rsid w:val="00CA4F3E"/>
    <w:rsid w:val="00CA5FDB"/>
    <w:rsid w:val="00CB3855"/>
    <w:rsid w:val="00CC07BA"/>
    <w:rsid w:val="00CC46AB"/>
    <w:rsid w:val="00CC5D0C"/>
    <w:rsid w:val="00CD1513"/>
    <w:rsid w:val="00CD2268"/>
    <w:rsid w:val="00CE6F74"/>
    <w:rsid w:val="00CF217B"/>
    <w:rsid w:val="00D05772"/>
    <w:rsid w:val="00D106F5"/>
    <w:rsid w:val="00D1700D"/>
    <w:rsid w:val="00D231CC"/>
    <w:rsid w:val="00D232AF"/>
    <w:rsid w:val="00D34140"/>
    <w:rsid w:val="00D3501C"/>
    <w:rsid w:val="00D37C21"/>
    <w:rsid w:val="00D4125C"/>
    <w:rsid w:val="00D43909"/>
    <w:rsid w:val="00D476E0"/>
    <w:rsid w:val="00D54EA9"/>
    <w:rsid w:val="00D64DA1"/>
    <w:rsid w:val="00D7026E"/>
    <w:rsid w:val="00D730B7"/>
    <w:rsid w:val="00D823B4"/>
    <w:rsid w:val="00D90F0F"/>
    <w:rsid w:val="00DA7B95"/>
    <w:rsid w:val="00DC1B70"/>
    <w:rsid w:val="00DE458F"/>
    <w:rsid w:val="00DF76CA"/>
    <w:rsid w:val="00E06E80"/>
    <w:rsid w:val="00E07244"/>
    <w:rsid w:val="00E10655"/>
    <w:rsid w:val="00E13C12"/>
    <w:rsid w:val="00E1645C"/>
    <w:rsid w:val="00E22BBC"/>
    <w:rsid w:val="00E24033"/>
    <w:rsid w:val="00E24D70"/>
    <w:rsid w:val="00E340A9"/>
    <w:rsid w:val="00E3729D"/>
    <w:rsid w:val="00E4444C"/>
    <w:rsid w:val="00E65C38"/>
    <w:rsid w:val="00E71123"/>
    <w:rsid w:val="00E75AE2"/>
    <w:rsid w:val="00E81189"/>
    <w:rsid w:val="00E81AC4"/>
    <w:rsid w:val="00E82716"/>
    <w:rsid w:val="00E84D69"/>
    <w:rsid w:val="00E96CFB"/>
    <w:rsid w:val="00E973A5"/>
    <w:rsid w:val="00EA5866"/>
    <w:rsid w:val="00EA7F0E"/>
    <w:rsid w:val="00EC1A1F"/>
    <w:rsid w:val="00EE1D7D"/>
    <w:rsid w:val="00EE3BC4"/>
    <w:rsid w:val="00EE42AD"/>
    <w:rsid w:val="00EE43CB"/>
    <w:rsid w:val="00EE7536"/>
    <w:rsid w:val="00EF1024"/>
    <w:rsid w:val="00F0005E"/>
    <w:rsid w:val="00F0216C"/>
    <w:rsid w:val="00F0463D"/>
    <w:rsid w:val="00F046CD"/>
    <w:rsid w:val="00F16BA3"/>
    <w:rsid w:val="00F413BB"/>
    <w:rsid w:val="00F47697"/>
    <w:rsid w:val="00F73C3D"/>
    <w:rsid w:val="00F8418B"/>
    <w:rsid w:val="00F847F9"/>
    <w:rsid w:val="00F86AD4"/>
    <w:rsid w:val="00F907E1"/>
    <w:rsid w:val="00F90F79"/>
    <w:rsid w:val="00FA37F8"/>
    <w:rsid w:val="00FB305E"/>
    <w:rsid w:val="00FB483A"/>
    <w:rsid w:val="00FB51C1"/>
    <w:rsid w:val="00FC26A0"/>
    <w:rsid w:val="00FD1ABD"/>
    <w:rsid w:val="00FD2EE3"/>
    <w:rsid w:val="00FE5571"/>
    <w:rsid w:val="00FE727B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7ivdel.uralschool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vdsc7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C27B-6BE6-4C42-B6F8-1C9B681A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12107</Words>
  <Characters>69013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Марина Анатольевна</cp:lastModifiedBy>
  <cp:revision>12</cp:revision>
  <cp:lastPrinted>2026-03-12T09:24:00Z</cp:lastPrinted>
  <dcterms:created xsi:type="dcterms:W3CDTF">2024-12-09T20:37:00Z</dcterms:created>
  <dcterms:modified xsi:type="dcterms:W3CDTF">2026-03-12T09:28:00Z</dcterms:modified>
</cp:coreProperties>
</file>