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DCE" w:rsidRPr="009B41FE" w:rsidRDefault="002C1DCE" w:rsidP="002C1DCE">
      <w:pPr>
        <w:jc w:val="center"/>
        <w:rPr>
          <w:rFonts w:ascii="Times New Roman" w:hAnsi="Times New Roman" w:cs="Times New Roman"/>
          <w:sz w:val="28"/>
          <w:szCs w:val="28"/>
        </w:rPr>
      </w:pPr>
      <w:r w:rsidRPr="009B41FE">
        <w:rPr>
          <w:rFonts w:ascii="Times New Roman" w:hAnsi="Times New Roman" w:cs="Times New Roman"/>
          <w:sz w:val="28"/>
          <w:szCs w:val="28"/>
        </w:rPr>
        <w:t>Рекомендации для родителей</w:t>
      </w:r>
      <w:r>
        <w:rPr>
          <w:rFonts w:ascii="Times New Roman" w:hAnsi="Times New Roman" w:cs="Times New Roman"/>
          <w:sz w:val="28"/>
          <w:szCs w:val="28"/>
        </w:rPr>
        <w:t xml:space="preserve"> на летний оздоровительный период</w:t>
      </w:r>
    </w:p>
    <w:p w:rsidR="002C1DCE" w:rsidRDefault="002C1DCE" w:rsidP="002C1DCE">
      <w:pPr>
        <w:jc w:val="center"/>
        <w:rPr>
          <w:rFonts w:ascii="Times New Roman" w:hAnsi="Times New Roman" w:cs="Times New Roman"/>
          <w:sz w:val="28"/>
          <w:szCs w:val="28"/>
        </w:rPr>
      </w:pPr>
      <w:r w:rsidRPr="009B41FE">
        <w:rPr>
          <w:rFonts w:ascii="Times New Roman" w:hAnsi="Times New Roman" w:cs="Times New Roman"/>
          <w:sz w:val="28"/>
          <w:szCs w:val="28"/>
        </w:rPr>
        <w:t>Младший возраст (разновозрастная №1, младшая группы)</w:t>
      </w:r>
    </w:p>
    <w:p w:rsidR="002C1DCE" w:rsidRDefault="002C1DCE" w:rsidP="002C1D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06.07. 2020г.  по </w:t>
      </w:r>
      <w:r w:rsidR="00DE28F6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.07</w:t>
      </w:r>
      <w:r w:rsidR="00ED2EB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2020г.</w:t>
      </w:r>
    </w:p>
    <w:p w:rsidR="002C1DCE" w:rsidRPr="0093059F" w:rsidRDefault="002C1DCE" w:rsidP="002C1DC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Утренняя гимнастика с 06.07 по 10.07</w:t>
      </w:r>
    </w:p>
    <w:p w:rsidR="002C1DCE" w:rsidRPr="0093059F" w:rsidRDefault="002C1DCE" w:rsidP="002C1D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59F">
        <w:rPr>
          <w:rFonts w:ascii="Times New Roman" w:hAnsi="Times New Roman" w:cs="Times New Roman"/>
          <w:sz w:val="28"/>
          <w:szCs w:val="28"/>
        </w:rPr>
        <w:t xml:space="preserve">1. Ходьба, бег по комнате. </w:t>
      </w:r>
    </w:p>
    <w:p w:rsidR="002C1DCE" w:rsidRPr="0093059F" w:rsidRDefault="002C1DCE" w:rsidP="002C1D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59F">
        <w:rPr>
          <w:rFonts w:ascii="Times New Roman" w:hAnsi="Times New Roman" w:cs="Times New Roman"/>
          <w:sz w:val="28"/>
          <w:szCs w:val="28"/>
        </w:rPr>
        <w:t>Взрослый показывает, ребенок повторяет.</w:t>
      </w:r>
    </w:p>
    <w:p w:rsidR="002C1DCE" w:rsidRPr="0093059F" w:rsidRDefault="002C1DCE" w:rsidP="002C1DC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93059F">
        <w:rPr>
          <w:sz w:val="28"/>
          <w:szCs w:val="28"/>
        </w:rPr>
        <w:t>2. </w:t>
      </w:r>
      <w:r w:rsidRPr="0093059F">
        <w:rPr>
          <w:i/>
          <w:iCs/>
          <w:sz w:val="28"/>
          <w:szCs w:val="28"/>
        </w:rPr>
        <w:t>«Цветочки качаются от ветерка»</w:t>
      </w:r>
    </w:p>
    <w:p w:rsidR="002C1DCE" w:rsidRPr="0093059F" w:rsidRDefault="002C1DCE" w:rsidP="002C1DC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93059F">
        <w:rPr>
          <w:sz w:val="28"/>
          <w:szCs w:val="28"/>
        </w:rPr>
        <w:t>И. п.: ноги врозь, руки вниз. Взмахи руками вперед-назад — дует ветерок; после 4—6 движений отдых — </w:t>
      </w:r>
      <w:r w:rsidRPr="0093059F">
        <w:rPr>
          <w:i/>
          <w:iCs/>
          <w:sz w:val="28"/>
          <w:szCs w:val="28"/>
        </w:rPr>
        <w:t>«ветерок спит»</w:t>
      </w:r>
      <w:r w:rsidRPr="0093059F">
        <w:rPr>
          <w:sz w:val="28"/>
          <w:szCs w:val="28"/>
        </w:rPr>
        <w:t>. Повторить 3 раза. Дыхание произвольное.</w:t>
      </w:r>
    </w:p>
    <w:p w:rsidR="002C1DCE" w:rsidRPr="0093059F" w:rsidRDefault="002C1DCE" w:rsidP="002C1DC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93059F">
        <w:rPr>
          <w:sz w:val="28"/>
          <w:szCs w:val="28"/>
        </w:rPr>
        <w:t>3. </w:t>
      </w:r>
      <w:r w:rsidRPr="0093059F">
        <w:rPr>
          <w:i/>
          <w:iCs/>
          <w:sz w:val="28"/>
          <w:szCs w:val="28"/>
        </w:rPr>
        <w:t>«Цветочки тянутся к солнышку»</w:t>
      </w:r>
    </w:p>
    <w:p w:rsidR="002C1DCE" w:rsidRPr="0093059F" w:rsidRDefault="002C1DCE" w:rsidP="002C1DC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93059F">
        <w:rPr>
          <w:sz w:val="28"/>
          <w:szCs w:val="28"/>
        </w:rPr>
        <w:t>И. п.: ноги врозь, руки к плечам. Руки вверх; пошевелить пальцами. Вернуться в и. п. Дыхание произвольное. Повторить 5 раз.</w:t>
      </w:r>
    </w:p>
    <w:p w:rsidR="002C1DCE" w:rsidRPr="0093059F" w:rsidRDefault="002C1DCE" w:rsidP="002C1DC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93059F">
        <w:rPr>
          <w:sz w:val="28"/>
          <w:szCs w:val="28"/>
        </w:rPr>
        <w:t>4.</w:t>
      </w:r>
      <w:r w:rsidRPr="0093059F">
        <w:rPr>
          <w:i/>
          <w:iCs/>
          <w:sz w:val="28"/>
          <w:szCs w:val="28"/>
        </w:rPr>
        <w:t>«Цветочки растут»</w:t>
      </w:r>
    </w:p>
    <w:p w:rsidR="002C1DCE" w:rsidRPr="0093059F" w:rsidRDefault="002C1DCE" w:rsidP="002C1DC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3059F">
        <w:rPr>
          <w:sz w:val="28"/>
          <w:szCs w:val="28"/>
        </w:rPr>
        <w:t>И. п.: ноги слегка расставить, руки на пояс. Присесть, руки вниз — </w:t>
      </w:r>
      <w:r w:rsidRPr="0093059F">
        <w:rPr>
          <w:i/>
          <w:iCs/>
          <w:sz w:val="28"/>
          <w:szCs w:val="28"/>
        </w:rPr>
        <w:t>«маленькие цветочки»</w:t>
      </w:r>
      <w:r w:rsidRPr="0093059F">
        <w:rPr>
          <w:sz w:val="28"/>
          <w:szCs w:val="28"/>
        </w:rPr>
        <w:t>; встать. Вернуться в и. п., выпрямиться, приподнять голову — </w:t>
      </w:r>
      <w:r w:rsidRPr="0093059F">
        <w:rPr>
          <w:i/>
          <w:iCs/>
          <w:sz w:val="28"/>
          <w:szCs w:val="28"/>
        </w:rPr>
        <w:t>«цветочки растут»</w:t>
      </w:r>
      <w:r w:rsidRPr="0093059F">
        <w:rPr>
          <w:sz w:val="28"/>
          <w:szCs w:val="28"/>
        </w:rPr>
        <w:t>. Дыхание произвольное. Повторить 4 раза.</w:t>
      </w:r>
    </w:p>
    <w:p w:rsidR="002C1DCE" w:rsidRPr="001B5052" w:rsidRDefault="002C1DCE" w:rsidP="002C1DC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93059F">
        <w:rPr>
          <w:sz w:val="28"/>
          <w:szCs w:val="28"/>
        </w:rPr>
        <w:t>5. Ходьба по комнате.</w:t>
      </w:r>
    </w:p>
    <w:p w:rsidR="00EA740E" w:rsidRPr="00EA740E" w:rsidRDefault="00EA740E" w:rsidP="00EA74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740E">
        <w:rPr>
          <w:rFonts w:ascii="Times New Roman" w:hAnsi="Times New Roman" w:cs="Times New Roman"/>
          <w:b/>
          <w:sz w:val="28"/>
          <w:szCs w:val="28"/>
        </w:rPr>
        <w:t>Тема: «Летняя олимпиада»</w:t>
      </w:r>
    </w:p>
    <w:p w:rsidR="005E6E3D" w:rsidRPr="00C339E1" w:rsidRDefault="005E6E3D" w:rsidP="00C339E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339E1">
        <w:rPr>
          <w:rFonts w:ascii="Times New Roman" w:hAnsi="Times New Roman" w:cs="Times New Roman"/>
          <w:sz w:val="28"/>
          <w:szCs w:val="28"/>
        </w:rPr>
        <w:t xml:space="preserve">Беседа с детьми </w:t>
      </w:r>
      <w:r w:rsidR="00C339E1">
        <w:rPr>
          <w:rFonts w:ascii="Times New Roman" w:hAnsi="Times New Roman" w:cs="Times New Roman"/>
          <w:sz w:val="28"/>
          <w:szCs w:val="28"/>
        </w:rPr>
        <w:t>на</w:t>
      </w:r>
      <w:r w:rsidRPr="00C339E1">
        <w:rPr>
          <w:rFonts w:ascii="Times New Roman" w:hAnsi="Times New Roman" w:cs="Times New Roman"/>
          <w:sz w:val="28"/>
          <w:szCs w:val="28"/>
        </w:rPr>
        <w:t xml:space="preserve"> тем</w:t>
      </w:r>
      <w:r w:rsidR="00C339E1">
        <w:rPr>
          <w:rFonts w:ascii="Times New Roman" w:hAnsi="Times New Roman" w:cs="Times New Roman"/>
          <w:sz w:val="28"/>
          <w:szCs w:val="28"/>
        </w:rPr>
        <w:t>у:</w:t>
      </w:r>
      <w:r w:rsidRPr="00C339E1">
        <w:rPr>
          <w:rFonts w:ascii="Times New Roman" w:hAnsi="Times New Roman" w:cs="Times New Roman"/>
          <w:sz w:val="28"/>
          <w:szCs w:val="28"/>
        </w:rPr>
        <w:t xml:space="preserve"> «Какие бывают виды спорта».</w:t>
      </w:r>
    </w:p>
    <w:p w:rsidR="005E6E3D" w:rsidRPr="00C339E1" w:rsidRDefault="005E6E3D" w:rsidP="00C339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9E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Цель:</w:t>
      </w:r>
      <w:r w:rsidRPr="00C339E1">
        <w:rPr>
          <w:rFonts w:ascii="Times New Roman" w:hAnsi="Times New Roman" w:cs="Times New Roman"/>
          <w:sz w:val="28"/>
          <w:szCs w:val="28"/>
          <w:shd w:val="clear" w:color="auto" w:fill="FFFFFF"/>
        </w:rPr>
        <w:t> дать детям представления о видах спорта. </w:t>
      </w:r>
    </w:p>
    <w:p w:rsidR="005E6E3D" w:rsidRPr="00C339E1" w:rsidRDefault="005E6E3D" w:rsidP="00C339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9E1">
        <w:rPr>
          <w:rFonts w:ascii="Times New Roman" w:hAnsi="Times New Roman" w:cs="Times New Roman"/>
          <w:sz w:val="28"/>
          <w:szCs w:val="28"/>
        </w:rPr>
        <w:t>Рассматривание иллюстраций, книг, альбомов, картинок «Мы спортсмены»</w:t>
      </w:r>
      <w:r w:rsidR="00C339E1">
        <w:rPr>
          <w:rFonts w:ascii="Times New Roman" w:hAnsi="Times New Roman" w:cs="Times New Roman"/>
          <w:sz w:val="28"/>
          <w:szCs w:val="28"/>
        </w:rPr>
        <w:t>.</w:t>
      </w:r>
    </w:p>
    <w:p w:rsidR="005E6E3D" w:rsidRDefault="005E6E3D" w:rsidP="00C339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9E1">
        <w:rPr>
          <w:rFonts w:ascii="Times New Roman" w:hAnsi="Times New Roman" w:cs="Times New Roman"/>
          <w:sz w:val="28"/>
          <w:szCs w:val="28"/>
        </w:rPr>
        <w:t>Подвижная игра «Делай как я». Взрослый имитирует движения того, или иного вида спорта, дети повторяют.</w:t>
      </w:r>
    </w:p>
    <w:p w:rsidR="00AF626A" w:rsidRDefault="00AF626A" w:rsidP="00AF626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Рисование</w:t>
      </w:r>
    </w:p>
    <w:p w:rsidR="00EA740E" w:rsidRDefault="00AF626A" w:rsidP="00C339E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«Мячи бывают разные»</w:t>
      </w:r>
    </w:p>
    <w:p w:rsidR="00AF626A" w:rsidRPr="00AF626A" w:rsidRDefault="00AF626A" w:rsidP="00C339E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F62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Цель: дать детям знания о разных видах спортивных игр с мячом; формировать представления детей о круглой форме предметов; учить рисовать кистью круг и закрашивать его, не выходя за пределы контура; располагать рисунок в центре листа; развивать умение работать кистью; </w:t>
      </w:r>
      <w:r w:rsidRPr="00AF626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развивать интерес к результату своей работы; развивать речь; упражнять в выполнении упражнений с мячом;</w:t>
      </w:r>
      <w:proofErr w:type="gramEnd"/>
      <w:r w:rsidRPr="00AF62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развивать глазомер.</w:t>
      </w:r>
    </w:p>
    <w:p w:rsidR="00EA740E" w:rsidRDefault="00AF626A" w:rsidP="00C339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занятия:</w:t>
      </w:r>
    </w:p>
    <w:p w:rsidR="00EA740E" w:rsidRDefault="00476A5B" w:rsidP="00C339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6A5B">
        <w:rPr>
          <w:rFonts w:ascii="Times New Roman" w:hAnsi="Times New Roman" w:cs="Times New Roman"/>
          <w:sz w:val="28"/>
          <w:szCs w:val="28"/>
        </w:rPr>
        <w:t>Материалы и оборудование: мячи разных размеров и цветов (футбольный, теннисные, пляжный, резиновые детские, для боулинга, мольберт, альбомы для рисования, акварельные краски, кисточки, баночки с водой, салфетки.</w:t>
      </w:r>
      <w:proofErr w:type="gramEnd"/>
    </w:p>
    <w:p w:rsidR="00476A5B" w:rsidRPr="00476A5B" w:rsidRDefault="00476A5B" w:rsidP="00476A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Взрослый</w:t>
      </w:r>
      <w:r w:rsidRPr="00476A5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Ты любишь играть</w:t>
      </w:r>
      <w:r w:rsidRPr="00476A5B">
        <w:rPr>
          <w:rFonts w:ascii="Times New Roman" w:hAnsi="Times New Roman" w:cs="Times New Roman"/>
          <w:sz w:val="28"/>
          <w:szCs w:val="28"/>
        </w:rPr>
        <w:t xml:space="preserve">? А во что? Я загадаю загадку об одной из </w:t>
      </w:r>
      <w:r>
        <w:rPr>
          <w:rFonts w:ascii="Times New Roman" w:hAnsi="Times New Roman" w:cs="Times New Roman"/>
          <w:sz w:val="28"/>
          <w:szCs w:val="28"/>
        </w:rPr>
        <w:t>твоих</w:t>
      </w:r>
      <w:r w:rsidRPr="00476A5B">
        <w:rPr>
          <w:rFonts w:ascii="Times New Roman" w:hAnsi="Times New Roman" w:cs="Times New Roman"/>
          <w:sz w:val="28"/>
          <w:szCs w:val="28"/>
        </w:rPr>
        <w:t xml:space="preserve"> любимых игрушек.</w:t>
      </w:r>
    </w:p>
    <w:p w:rsidR="00476A5B" w:rsidRPr="00476A5B" w:rsidRDefault="00476A5B" w:rsidP="00476A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A5B">
        <w:rPr>
          <w:rFonts w:ascii="Times New Roman" w:hAnsi="Times New Roman" w:cs="Times New Roman"/>
          <w:sz w:val="28"/>
          <w:szCs w:val="28"/>
        </w:rPr>
        <w:t>Мне с ним нравится играть,</w:t>
      </w:r>
    </w:p>
    <w:p w:rsidR="00476A5B" w:rsidRPr="00476A5B" w:rsidRDefault="00476A5B" w:rsidP="00476A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A5B">
        <w:rPr>
          <w:rFonts w:ascii="Times New Roman" w:hAnsi="Times New Roman" w:cs="Times New Roman"/>
          <w:sz w:val="28"/>
          <w:szCs w:val="28"/>
        </w:rPr>
        <w:t>Прыгать, бегать, догонять.</w:t>
      </w:r>
    </w:p>
    <w:p w:rsidR="00476A5B" w:rsidRPr="00476A5B" w:rsidRDefault="00476A5B" w:rsidP="00476A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A5B">
        <w:rPr>
          <w:rFonts w:ascii="Times New Roman" w:hAnsi="Times New Roman" w:cs="Times New Roman"/>
          <w:sz w:val="28"/>
          <w:szCs w:val="28"/>
        </w:rPr>
        <w:t>Что за шарик резво скачет?</w:t>
      </w:r>
    </w:p>
    <w:p w:rsidR="00476A5B" w:rsidRPr="00476A5B" w:rsidRDefault="00476A5B" w:rsidP="00476A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A5B">
        <w:rPr>
          <w:rFonts w:ascii="Times New Roman" w:hAnsi="Times New Roman" w:cs="Times New Roman"/>
          <w:sz w:val="28"/>
          <w:szCs w:val="28"/>
        </w:rPr>
        <w:t>Это мой любимый … (мячик)</w:t>
      </w:r>
    </w:p>
    <w:p w:rsidR="00476A5B" w:rsidRPr="00476A5B" w:rsidRDefault="00476A5B" w:rsidP="00476A5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Взрослый</w:t>
      </w:r>
      <w:r w:rsidRPr="00476A5B">
        <w:rPr>
          <w:rFonts w:ascii="Times New Roman" w:hAnsi="Times New Roman" w:cs="Times New Roman"/>
          <w:sz w:val="28"/>
          <w:szCs w:val="28"/>
        </w:rPr>
        <w:t>: Правильно, это мяч. Посмотри, какой он красивый. А сейчас давай вспомним, какой формы мяч?</w:t>
      </w:r>
    </w:p>
    <w:p w:rsidR="00EA740E" w:rsidRDefault="00476A5B" w:rsidP="00476A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</w:t>
      </w:r>
      <w:r w:rsidRPr="00476A5B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476A5B">
        <w:rPr>
          <w:rFonts w:ascii="Times New Roman" w:hAnsi="Times New Roman" w:cs="Times New Roman"/>
          <w:sz w:val="28"/>
          <w:szCs w:val="28"/>
        </w:rPr>
        <w:t>круглой</w:t>
      </w:r>
      <w:proofErr w:type="gramEnd"/>
      <w:r w:rsidRPr="00476A5B">
        <w:rPr>
          <w:rFonts w:ascii="Times New Roman" w:hAnsi="Times New Roman" w:cs="Times New Roman"/>
          <w:sz w:val="28"/>
          <w:szCs w:val="28"/>
        </w:rPr>
        <w:t>.</w:t>
      </w:r>
    </w:p>
    <w:p w:rsidR="00476A5B" w:rsidRPr="00476A5B" w:rsidRDefault="00476A5B" w:rsidP="00476A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A5B">
        <w:rPr>
          <w:rFonts w:ascii="Times New Roman" w:hAnsi="Times New Roman" w:cs="Times New Roman"/>
          <w:sz w:val="28"/>
          <w:szCs w:val="28"/>
        </w:rPr>
        <w:t>Проводится обследование мячей для спортивных игр (из чего сделаны, какие на ощупь, какие по весу и размеру).</w:t>
      </w:r>
    </w:p>
    <w:p w:rsidR="00476A5B" w:rsidRDefault="00476A5B" w:rsidP="00476A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A5B">
        <w:rPr>
          <w:rFonts w:ascii="Times New Roman" w:hAnsi="Times New Roman" w:cs="Times New Roman"/>
          <w:sz w:val="28"/>
          <w:szCs w:val="28"/>
        </w:rPr>
        <w:t>Проводится показ иллюстраций: футбол; баскетбол; игра с пляжным мячом; теннис; настольный теннис.</w:t>
      </w:r>
    </w:p>
    <w:p w:rsidR="00476A5B" w:rsidRPr="00476A5B" w:rsidRDefault="00476A5B" w:rsidP="00476A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76A5B">
        <w:rPr>
          <w:rFonts w:ascii="Times New Roman" w:hAnsi="Times New Roman" w:cs="Times New Roman"/>
          <w:sz w:val="28"/>
          <w:szCs w:val="28"/>
        </w:rPr>
        <w:t>Взрослый: Сейчас мы с тобой нарисуем мячик и раскрасим его.</w:t>
      </w:r>
    </w:p>
    <w:p w:rsidR="00C339E1" w:rsidRDefault="00F01FAF" w:rsidP="00F01FA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457700" cy="2507456"/>
            <wp:effectExtent l="19050" t="0" r="0" b="0"/>
            <wp:docPr id="3" name="Рисунок 3" descr="http://uvsi.of.by/wp-content/uploads/2017/05/IMG_20170519_1036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vsi.of.by/wp-content/uploads/2017/05/IMG_20170519_1036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507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FAF" w:rsidRDefault="00F01FAF" w:rsidP="00EA740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FAF" w:rsidRDefault="00F01FAF" w:rsidP="00EA740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F9C" w:rsidRPr="00C339E1" w:rsidRDefault="009F6F9C" w:rsidP="00EA740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C339E1">
        <w:rPr>
          <w:rFonts w:ascii="Times New Roman" w:hAnsi="Times New Roman" w:cs="Times New Roman"/>
          <w:b/>
          <w:sz w:val="28"/>
          <w:szCs w:val="28"/>
        </w:rPr>
        <w:lastRenderedPageBreak/>
        <w:t>Аппликация «</w:t>
      </w:r>
      <w:r w:rsidR="00B34151" w:rsidRPr="00C339E1">
        <w:rPr>
          <w:rFonts w:ascii="Times New Roman" w:hAnsi="Times New Roman" w:cs="Times New Roman"/>
          <w:b/>
          <w:sz w:val="28"/>
          <w:szCs w:val="28"/>
        </w:rPr>
        <w:t>Разноцветные мячи</w:t>
      </w:r>
      <w:r w:rsidRPr="00C339E1">
        <w:rPr>
          <w:rFonts w:ascii="Times New Roman" w:hAnsi="Times New Roman" w:cs="Times New Roman"/>
          <w:b/>
          <w:sz w:val="28"/>
          <w:szCs w:val="28"/>
        </w:rPr>
        <w:t>»</w:t>
      </w:r>
    </w:p>
    <w:p w:rsidR="00B34151" w:rsidRPr="00C339E1" w:rsidRDefault="009F6F9C" w:rsidP="00C339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626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Цель</w:t>
      </w:r>
      <w:r w:rsidRPr="00C339E1">
        <w:rPr>
          <w:rFonts w:ascii="Times New Roman" w:hAnsi="Times New Roman" w:cs="Times New Roman"/>
          <w:sz w:val="28"/>
          <w:szCs w:val="28"/>
          <w:shd w:val="clear" w:color="auto" w:fill="FFFFFF"/>
        </w:rPr>
        <w:t>: воспит</w:t>
      </w:r>
      <w:r w:rsidR="00476A5B">
        <w:rPr>
          <w:rFonts w:ascii="Times New Roman" w:hAnsi="Times New Roman" w:cs="Times New Roman"/>
          <w:sz w:val="28"/>
          <w:szCs w:val="28"/>
          <w:shd w:val="clear" w:color="auto" w:fill="FFFFFF"/>
        </w:rPr>
        <w:t>ание</w:t>
      </w:r>
      <w:r w:rsidRPr="00C339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фантази</w:t>
      </w:r>
      <w:r w:rsidR="00476A5B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C339E1">
        <w:rPr>
          <w:rFonts w:ascii="Times New Roman" w:hAnsi="Times New Roman" w:cs="Times New Roman"/>
          <w:sz w:val="28"/>
          <w:szCs w:val="28"/>
          <w:shd w:val="clear" w:color="auto" w:fill="FFFFFF"/>
        </w:rPr>
        <w:t>, творческ</w:t>
      </w:r>
      <w:r w:rsidR="00476A5B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Pr="00C339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потенциал</w:t>
      </w:r>
      <w:r w:rsidR="00476A5B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C339E1">
        <w:rPr>
          <w:rFonts w:ascii="Times New Roman" w:hAnsi="Times New Roman" w:cs="Times New Roman"/>
          <w:sz w:val="28"/>
          <w:szCs w:val="28"/>
          <w:shd w:val="clear" w:color="auto" w:fill="FFFFFF"/>
        </w:rPr>
        <w:t>, эмоциональн</w:t>
      </w:r>
      <w:r w:rsidR="00476A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ой </w:t>
      </w:r>
      <w:r w:rsidRPr="00C339E1">
        <w:rPr>
          <w:rFonts w:ascii="Times New Roman" w:hAnsi="Times New Roman" w:cs="Times New Roman"/>
          <w:sz w:val="28"/>
          <w:szCs w:val="28"/>
          <w:shd w:val="clear" w:color="auto" w:fill="FFFFFF"/>
        </w:rPr>
        <w:t>отзывчивост</w:t>
      </w:r>
      <w:r w:rsidR="00476A5B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C339E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34151" w:rsidRPr="00C339E1" w:rsidRDefault="00B34151" w:rsidP="00C339E1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3"/>
          <w:sz w:val="28"/>
          <w:szCs w:val="28"/>
          <w:shd w:val="clear" w:color="auto" w:fill="FFFFFF"/>
        </w:rPr>
      </w:pPr>
      <w:r w:rsidRPr="00C339E1">
        <w:rPr>
          <w:rStyle w:val="c3"/>
          <w:sz w:val="28"/>
          <w:szCs w:val="28"/>
          <w:shd w:val="clear" w:color="auto" w:fill="FFFFFF"/>
        </w:rPr>
        <w:t>Ход занятия:</w:t>
      </w:r>
    </w:p>
    <w:p w:rsidR="00B34151" w:rsidRPr="00C339E1" w:rsidRDefault="00B34151" w:rsidP="00C339E1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3"/>
          <w:sz w:val="28"/>
          <w:szCs w:val="28"/>
          <w:shd w:val="clear" w:color="auto" w:fill="FFFFFF"/>
        </w:rPr>
      </w:pPr>
      <w:r w:rsidRPr="00C339E1">
        <w:rPr>
          <w:rStyle w:val="c3"/>
          <w:sz w:val="28"/>
          <w:szCs w:val="28"/>
          <w:shd w:val="clear" w:color="auto" w:fill="FFFFFF"/>
        </w:rPr>
        <w:t xml:space="preserve">Взрослый с мячом, говорит и показывает: </w:t>
      </w:r>
    </w:p>
    <w:p w:rsidR="00B34151" w:rsidRPr="00C339E1" w:rsidRDefault="00B34151" w:rsidP="00C339E1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339E1">
        <w:rPr>
          <w:rStyle w:val="c3"/>
          <w:sz w:val="28"/>
          <w:szCs w:val="28"/>
          <w:shd w:val="clear" w:color="auto" w:fill="FFFFFF"/>
        </w:rPr>
        <w:t>- Что такое, что за шум?</w:t>
      </w:r>
      <w:r w:rsidRPr="00C339E1">
        <w:rPr>
          <w:sz w:val="28"/>
          <w:szCs w:val="28"/>
        </w:rPr>
        <w:br/>
      </w:r>
      <w:r w:rsidRPr="00C339E1">
        <w:rPr>
          <w:rStyle w:val="c3"/>
          <w:sz w:val="28"/>
          <w:szCs w:val="28"/>
          <w:shd w:val="clear" w:color="auto" w:fill="FFFFFF"/>
        </w:rPr>
        <w:t>Скачет мячик:</w:t>
      </w:r>
      <w:r w:rsidRPr="00C339E1">
        <w:rPr>
          <w:rStyle w:val="c3"/>
          <w:b/>
          <w:bCs/>
          <w:sz w:val="28"/>
          <w:szCs w:val="28"/>
          <w:shd w:val="clear" w:color="auto" w:fill="FFFFFF"/>
        </w:rPr>
        <w:t> </w:t>
      </w:r>
      <w:r w:rsidRPr="00C339E1">
        <w:rPr>
          <w:rStyle w:val="c3"/>
          <w:sz w:val="28"/>
          <w:szCs w:val="28"/>
          <w:shd w:val="clear" w:color="auto" w:fill="FFFFFF"/>
        </w:rPr>
        <w:t>бум-бум-бум!</w:t>
      </w:r>
      <w:r w:rsidRPr="00C339E1">
        <w:rPr>
          <w:sz w:val="28"/>
          <w:szCs w:val="28"/>
        </w:rPr>
        <w:br/>
      </w:r>
      <w:r w:rsidRPr="00C339E1">
        <w:rPr>
          <w:rStyle w:val="c3"/>
          <w:sz w:val="28"/>
          <w:szCs w:val="28"/>
          <w:shd w:val="clear" w:color="auto" w:fill="FFFFFF"/>
        </w:rPr>
        <w:t>Прыг-прыг-прыг и скок-скок-скок, -</w:t>
      </w:r>
      <w:r w:rsidRPr="00C339E1">
        <w:rPr>
          <w:sz w:val="28"/>
          <w:szCs w:val="28"/>
        </w:rPr>
        <w:br/>
      </w:r>
      <w:r w:rsidRPr="00C339E1">
        <w:rPr>
          <w:rStyle w:val="c3"/>
          <w:sz w:val="28"/>
          <w:szCs w:val="28"/>
          <w:shd w:val="clear" w:color="auto" w:fill="FFFFFF"/>
        </w:rPr>
        <w:t>Укатился под кусток. </w:t>
      </w:r>
    </w:p>
    <w:p w:rsidR="00B34151" w:rsidRPr="00C339E1" w:rsidRDefault="00B34151" w:rsidP="00C339E1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339E1">
        <w:rPr>
          <w:rStyle w:val="c3"/>
          <w:sz w:val="28"/>
          <w:szCs w:val="28"/>
        </w:rPr>
        <w:t>- Ой, мячик укатился! А что ж он нам оставил? Вот - чудесный мешочек, и там что-то лежит. Ребенок опускает руку в мешочек, достает и узнает, что же это. Ребенок достает мячи. Обследуют их: легкие, форма шара, катятся.</w:t>
      </w:r>
    </w:p>
    <w:p w:rsidR="00B34151" w:rsidRPr="00C339E1" w:rsidRDefault="00B34151" w:rsidP="00C339E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39E1">
        <w:rPr>
          <w:rFonts w:ascii="Times New Roman" w:hAnsi="Times New Roman" w:cs="Times New Roman"/>
          <w:sz w:val="28"/>
          <w:szCs w:val="28"/>
          <w:shd w:val="clear" w:color="auto" w:fill="FFFFFF"/>
        </w:rPr>
        <w:t>А, сейчас предл</w:t>
      </w:r>
      <w:r w:rsidR="00C339E1" w:rsidRPr="00C339E1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C339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гаю </w:t>
      </w:r>
      <w:r w:rsidR="00C339E1" w:rsidRPr="00C339E1">
        <w:rPr>
          <w:rFonts w:ascii="Times New Roman" w:hAnsi="Times New Roman" w:cs="Times New Roman"/>
          <w:sz w:val="28"/>
          <w:szCs w:val="28"/>
          <w:shd w:val="clear" w:color="auto" w:fill="FFFFFF"/>
        </w:rPr>
        <w:t>выполнить вот такую аппликацию из разных мячей.</w:t>
      </w:r>
    </w:p>
    <w:p w:rsidR="009F6F9C" w:rsidRPr="00C339E1" w:rsidRDefault="009F6F9C" w:rsidP="00C339E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39E1">
        <w:rPr>
          <w:rFonts w:ascii="Times New Roman" w:hAnsi="Times New Roman" w:cs="Times New Roman"/>
          <w:b/>
          <w:sz w:val="28"/>
          <w:szCs w:val="28"/>
        </w:rPr>
        <w:t>Образец:</w:t>
      </w:r>
    </w:p>
    <w:p w:rsidR="009F6F9C" w:rsidRDefault="00B34151" w:rsidP="00C339E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39E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76350" cy="742950"/>
            <wp:effectExtent l="19050" t="0" r="0" b="0"/>
            <wp:docPr id="4" name="Рисунок 4" descr="https://www.maam.ru/upload/blogs/detsad-772188-14774117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772188-14774117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6194" t="64285" r="62321" b="134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740E" w:rsidRDefault="00EA740E" w:rsidP="00EA740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F9C" w:rsidRPr="00C339E1" w:rsidRDefault="009F6F9C" w:rsidP="00EA740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39E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Беседа на тему «Гантели»</w:t>
      </w:r>
    </w:p>
    <w:p w:rsidR="009F6F9C" w:rsidRPr="00C339E1" w:rsidRDefault="009F6F9C" w:rsidP="00C339E1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339E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Цель:</w:t>
      </w:r>
      <w:r w:rsidRPr="00C339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дать детям представления о спортивном инвентаря «Гантели». </w:t>
      </w:r>
    </w:p>
    <w:p w:rsidR="009F6F9C" w:rsidRPr="00C339E1" w:rsidRDefault="009F6F9C" w:rsidP="00C339E1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39E1">
        <w:rPr>
          <w:rFonts w:ascii="Times New Roman" w:hAnsi="Times New Roman" w:cs="Times New Roman"/>
          <w:sz w:val="28"/>
          <w:szCs w:val="28"/>
          <w:shd w:val="clear" w:color="auto" w:fill="FFFFFF"/>
        </w:rPr>
        <w:t>- Вот этот спортивный снаряд называется «гантели». Вот так их держат в руках и тренируются. Взрослый показывает, ребенок повторяет.</w:t>
      </w:r>
    </w:p>
    <w:p w:rsidR="009F6F9C" w:rsidRPr="00C339E1" w:rsidRDefault="009F6F9C" w:rsidP="00C339E1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39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Повторяй за мной:</w:t>
      </w:r>
      <w:r w:rsidRPr="00C339E1">
        <w:rPr>
          <w:rFonts w:ascii="Times New Roman" w:hAnsi="Times New Roman" w:cs="Times New Roman"/>
          <w:sz w:val="28"/>
          <w:szCs w:val="28"/>
        </w:rPr>
        <w:br/>
      </w:r>
      <w:r w:rsidRPr="00C339E1">
        <w:rPr>
          <w:rFonts w:ascii="Times New Roman" w:hAnsi="Times New Roman" w:cs="Times New Roman"/>
          <w:sz w:val="28"/>
          <w:szCs w:val="28"/>
          <w:shd w:val="clear" w:color="auto" w:fill="FFFFFF"/>
        </w:rPr>
        <w:t>Подними</w:t>
      </w:r>
      <w:r w:rsidR="00B34151" w:rsidRPr="00C339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339E1">
        <w:rPr>
          <w:rFonts w:ascii="Times New Roman" w:hAnsi="Times New Roman" w:cs="Times New Roman"/>
          <w:sz w:val="28"/>
          <w:szCs w:val="28"/>
          <w:shd w:val="clear" w:color="auto" w:fill="FFFFFF"/>
        </w:rPr>
        <w:t>гантели вверх, в стороны, опустите вниз, спрячь за спиной, протяни вперед, приложи к плечам, приложи к бокам, положи на пол, перешагни</w:t>
      </w:r>
      <w:r w:rsidR="00B34151" w:rsidRPr="00C339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339E1">
        <w:rPr>
          <w:rFonts w:ascii="Times New Roman" w:hAnsi="Times New Roman" w:cs="Times New Roman"/>
          <w:sz w:val="28"/>
          <w:szCs w:val="28"/>
          <w:shd w:val="clear" w:color="auto" w:fill="FFFFFF"/>
        </w:rPr>
        <w:t>через гантели.</w:t>
      </w:r>
    </w:p>
    <w:p w:rsidR="00EA740E" w:rsidRDefault="00EA740E" w:rsidP="00EA740E">
      <w:pPr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A740E" w:rsidRDefault="00EA740E" w:rsidP="00EA740E">
      <w:pPr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A740E" w:rsidRDefault="00EA740E" w:rsidP="00EA740E">
      <w:pPr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A740E" w:rsidRDefault="00EA740E" w:rsidP="00EA740E">
      <w:pPr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6F9C" w:rsidRPr="00C339E1" w:rsidRDefault="009F6F9C" w:rsidP="00EA740E">
      <w:pPr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6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Лепка «Гантели»</w:t>
      </w:r>
    </w:p>
    <w:p w:rsidR="00EA740E" w:rsidRPr="00EA740E" w:rsidRDefault="009F6F9C" w:rsidP="00C339E1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A74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="00EA740E" w:rsidRPr="00EA74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развитие интереса детей к лепке, формирование умения лепить, развитие мелкой моторики рук, глазомера.</w:t>
      </w:r>
    </w:p>
    <w:p w:rsidR="00C339E1" w:rsidRDefault="009F6F9C" w:rsidP="00C339E1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3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Ход </w:t>
      </w:r>
      <w:r w:rsidR="00C33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занятия:</w:t>
      </w:r>
    </w:p>
    <w:p w:rsidR="00B34151" w:rsidRPr="00C339E1" w:rsidRDefault="009F6F9C" w:rsidP="00C339E1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F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Разделите пластилин</w:t>
      </w:r>
      <w:r w:rsidR="00C33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(любого цвета)</w:t>
      </w:r>
      <w:r w:rsidRPr="009F6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пополам на две равные части</w:t>
      </w:r>
      <w:r w:rsidR="00B34151" w:rsidRPr="00C339E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F6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одной части прямым раскатыванием сделаем толстую колбаску, вот эту часть гантели. Оставшийся пластилин еще раз разделим на две равные части. Из каждой части круговым раскатыванием сделаем</w:t>
      </w:r>
      <w:r w:rsidR="00B34151" w:rsidRPr="00C33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шары - вот эти части гантели. О</w:t>
      </w:r>
      <w:r w:rsidRPr="009F6F9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сталось только соединить все части - приложить шары к концам колбаски. Получились гантели.</w:t>
      </w:r>
    </w:p>
    <w:p w:rsidR="009F6F9C" w:rsidRPr="009F6F9C" w:rsidRDefault="00B34151" w:rsidP="00C339E1">
      <w:pPr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39E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00225" cy="1000125"/>
            <wp:effectExtent l="19050" t="0" r="9525" b="0"/>
            <wp:docPr id="2" name="Рисунок 17" descr="http://desserts.com.ua/images/201310/source_img/5560_G_1382347779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desserts.com.ua/images/201310/source_img/5560_G_13823477791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5167" t="85714" r="33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740E" w:rsidRDefault="00EA740E" w:rsidP="00EA740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E3D" w:rsidRDefault="00EA740E" w:rsidP="00EA740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740E">
        <w:rPr>
          <w:rFonts w:ascii="Times New Roman" w:hAnsi="Times New Roman" w:cs="Times New Roman"/>
          <w:b/>
          <w:sz w:val="28"/>
          <w:szCs w:val="28"/>
        </w:rPr>
        <w:t>Физическое развитие</w:t>
      </w:r>
    </w:p>
    <w:p w:rsidR="00EA740E" w:rsidRPr="00EA740E" w:rsidRDefault="00EA740E" w:rsidP="00EA740E">
      <w:pPr>
        <w:pStyle w:val="paragraph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A740E">
        <w:rPr>
          <w:sz w:val="28"/>
          <w:szCs w:val="28"/>
        </w:rPr>
        <w:t>Задачи. Упражнять детей в ходьбе с выполнением заданий; разучить бросание мешочков в горизонтальную цель, развивая глазомер; упражнять в ползании на четвереньках между предметами.</w:t>
      </w:r>
    </w:p>
    <w:p w:rsidR="00EA740E" w:rsidRPr="00EA740E" w:rsidRDefault="00EA740E" w:rsidP="00EA740E">
      <w:pPr>
        <w:pStyle w:val="paragraph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A740E">
        <w:rPr>
          <w:sz w:val="28"/>
          <w:szCs w:val="28"/>
        </w:rPr>
        <w:t xml:space="preserve">1-я часть. «Слушай сигнал». Ходьба </w:t>
      </w:r>
      <w:r w:rsidR="00AF626A">
        <w:rPr>
          <w:sz w:val="28"/>
          <w:szCs w:val="28"/>
        </w:rPr>
        <w:t>по комнате</w:t>
      </w:r>
      <w:r w:rsidRPr="00EA740E">
        <w:rPr>
          <w:sz w:val="28"/>
          <w:szCs w:val="28"/>
        </w:rPr>
        <w:t xml:space="preserve">, по сигналу </w:t>
      </w:r>
      <w:r>
        <w:rPr>
          <w:sz w:val="28"/>
          <w:szCs w:val="28"/>
        </w:rPr>
        <w:t>взрослого</w:t>
      </w:r>
      <w:r w:rsidRPr="00EA740E">
        <w:rPr>
          <w:sz w:val="28"/>
          <w:szCs w:val="28"/>
        </w:rPr>
        <w:t>: «Кузнечики!» – остановиться и попрыгать на двух ногах на месте, стараясь прыгнуть как можно выше, затем обычная ходьба; на сигнал: «Бабочки!» – бег, помахивая руками, как крылышками. Ходьба и бег в чередовании.</w:t>
      </w:r>
    </w:p>
    <w:p w:rsidR="00EA740E" w:rsidRPr="00EA740E" w:rsidRDefault="00EA740E" w:rsidP="00EA740E">
      <w:pPr>
        <w:pStyle w:val="paragraph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A740E">
        <w:rPr>
          <w:sz w:val="28"/>
          <w:szCs w:val="28"/>
        </w:rPr>
        <w:t xml:space="preserve">2-я часть. </w:t>
      </w:r>
      <w:proofErr w:type="spellStart"/>
      <w:r w:rsidRPr="00EA740E">
        <w:rPr>
          <w:sz w:val="28"/>
          <w:szCs w:val="28"/>
        </w:rPr>
        <w:t>Общеразвивающие</w:t>
      </w:r>
      <w:proofErr w:type="spellEnd"/>
      <w:r w:rsidRPr="00EA740E">
        <w:rPr>
          <w:sz w:val="28"/>
          <w:szCs w:val="28"/>
        </w:rPr>
        <w:t xml:space="preserve"> упражнения с мячом.</w:t>
      </w:r>
    </w:p>
    <w:p w:rsidR="00EA740E" w:rsidRPr="00EA740E" w:rsidRDefault="00EA740E" w:rsidP="00EA740E">
      <w:pPr>
        <w:pStyle w:val="paragraph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A740E">
        <w:rPr>
          <w:sz w:val="28"/>
          <w:szCs w:val="28"/>
        </w:rPr>
        <w:t>1. И. п. – ноги на ширине ступни, мяч в согнутых руках у груди. Выпрямляя руки, поднять мяч вверх, поднимаясь на носки, опустить мяч; вернуться в исходное положение (4 раза).</w:t>
      </w:r>
    </w:p>
    <w:p w:rsidR="00EA740E" w:rsidRPr="00EA740E" w:rsidRDefault="00EA740E" w:rsidP="00EA740E">
      <w:pPr>
        <w:pStyle w:val="paragraph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A740E">
        <w:rPr>
          <w:sz w:val="28"/>
          <w:szCs w:val="28"/>
        </w:rPr>
        <w:t>2. И. п. – ноги на ширине плеч, мяч в обеих руках внизу. Поднять мяч вверх, наклониться вперед, коснуться мячом пола; выпрямиться, вернуться в исходное положение (4–5 раз).</w:t>
      </w:r>
    </w:p>
    <w:p w:rsidR="00EA740E" w:rsidRPr="00EA740E" w:rsidRDefault="00EA740E" w:rsidP="00EA740E">
      <w:pPr>
        <w:pStyle w:val="paragraph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A740E">
        <w:rPr>
          <w:sz w:val="28"/>
          <w:szCs w:val="28"/>
        </w:rPr>
        <w:lastRenderedPageBreak/>
        <w:t>3. И. п. – ноги на ширине плеч, мяч в согнутых руках у груди. Поворот вправо (влево), отвести мяч вправо (влево), выпрямить руки; вернуться в исходное положение (по 3 раза).</w:t>
      </w:r>
    </w:p>
    <w:p w:rsidR="00EA740E" w:rsidRPr="00EA740E" w:rsidRDefault="00EA740E" w:rsidP="00EA740E">
      <w:pPr>
        <w:pStyle w:val="paragraph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A740E">
        <w:rPr>
          <w:sz w:val="28"/>
          <w:szCs w:val="28"/>
        </w:rPr>
        <w:t>4. И. п. – ноги на ширине ступни, мяч в обеих руках внизу. Присесть, мяч вынести вперед, подняться, вернуться в исходное положение (4–5 раз).</w:t>
      </w:r>
    </w:p>
    <w:p w:rsidR="00EA740E" w:rsidRPr="00EA740E" w:rsidRDefault="00EA740E" w:rsidP="00EA740E">
      <w:pPr>
        <w:pStyle w:val="paragraph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A740E">
        <w:rPr>
          <w:sz w:val="28"/>
          <w:szCs w:val="28"/>
        </w:rPr>
        <w:t>5. И. п. – ноги слега расставлены, мяч в согнутых руках у груди. Прыжки на двух ногах на месте, с небольшой паузой между сериями прыжков.</w:t>
      </w:r>
    </w:p>
    <w:p w:rsidR="00EA740E" w:rsidRPr="00EA740E" w:rsidRDefault="00EA740E" w:rsidP="00EA740E">
      <w:pPr>
        <w:pStyle w:val="paragraph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A740E">
        <w:rPr>
          <w:sz w:val="28"/>
          <w:szCs w:val="28"/>
        </w:rPr>
        <w:t>Основные виды движений.</w:t>
      </w:r>
    </w:p>
    <w:p w:rsidR="00EA740E" w:rsidRPr="00EA740E" w:rsidRDefault="00EA740E" w:rsidP="00EA740E">
      <w:pPr>
        <w:pStyle w:val="paragraph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A740E">
        <w:rPr>
          <w:sz w:val="28"/>
          <w:szCs w:val="28"/>
        </w:rPr>
        <w:t xml:space="preserve">«Точно в цель» – бросание мешочков в горизонтальную цель правой и левой рукой (расстояние до цели 1,5 м). </w:t>
      </w:r>
      <w:r>
        <w:rPr>
          <w:sz w:val="28"/>
          <w:szCs w:val="28"/>
        </w:rPr>
        <w:t>Взрослый</w:t>
      </w:r>
      <w:r w:rsidRPr="00EA740E">
        <w:rPr>
          <w:sz w:val="28"/>
          <w:szCs w:val="28"/>
        </w:rPr>
        <w:t xml:space="preserve"> объясняет, как надо бросить мешочек, чтобы он попал в обруч (цель), – энергично замахнуться и бросить мешочек. Упражнение повторяется несколько раз.</w:t>
      </w:r>
    </w:p>
    <w:p w:rsidR="00EA740E" w:rsidRPr="00EA740E" w:rsidRDefault="00EA740E" w:rsidP="00EA740E">
      <w:pPr>
        <w:pStyle w:val="paragraph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A740E">
        <w:rPr>
          <w:sz w:val="28"/>
          <w:szCs w:val="28"/>
        </w:rPr>
        <w:t xml:space="preserve">Ползание «Проползи – не задень». </w:t>
      </w:r>
      <w:r w:rsidR="00AF626A">
        <w:rPr>
          <w:sz w:val="28"/>
          <w:szCs w:val="28"/>
        </w:rPr>
        <w:t>Взрослый</w:t>
      </w:r>
      <w:r w:rsidRPr="00EA740E">
        <w:rPr>
          <w:sz w:val="28"/>
          <w:szCs w:val="28"/>
        </w:rPr>
        <w:t xml:space="preserve"> в две линии ставит кубики по 4–5 штук или набивные мячи. </w:t>
      </w:r>
      <w:r w:rsidR="00AF626A">
        <w:rPr>
          <w:sz w:val="28"/>
          <w:szCs w:val="28"/>
        </w:rPr>
        <w:t xml:space="preserve">Ребенок выполняет </w:t>
      </w:r>
      <w:r w:rsidRPr="00EA740E">
        <w:rPr>
          <w:sz w:val="28"/>
          <w:szCs w:val="28"/>
        </w:rPr>
        <w:t xml:space="preserve"> ползание (с опорой на ладони и колени) – «пауч</w:t>
      </w:r>
      <w:r w:rsidR="00AF626A">
        <w:rPr>
          <w:sz w:val="28"/>
          <w:szCs w:val="28"/>
        </w:rPr>
        <w:t>ок</w:t>
      </w:r>
      <w:r w:rsidRPr="00EA740E">
        <w:rPr>
          <w:sz w:val="28"/>
          <w:szCs w:val="28"/>
        </w:rPr>
        <w:t>» между предметами, стараясь не задевать их. Поднима</w:t>
      </w:r>
      <w:r w:rsidR="00AF626A">
        <w:rPr>
          <w:sz w:val="28"/>
          <w:szCs w:val="28"/>
        </w:rPr>
        <w:t>е</w:t>
      </w:r>
      <w:r w:rsidRPr="00EA740E">
        <w:rPr>
          <w:sz w:val="28"/>
          <w:szCs w:val="28"/>
        </w:rPr>
        <w:t>тся, шага</w:t>
      </w:r>
      <w:r w:rsidR="00AF626A">
        <w:rPr>
          <w:sz w:val="28"/>
          <w:szCs w:val="28"/>
        </w:rPr>
        <w:t>е</w:t>
      </w:r>
      <w:r w:rsidRPr="00EA740E">
        <w:rPr>
          <w:sz w:val="28"/>
          <w:szCs w:val="28"/>
        </w:rPr>
        <w:t>т в обруч, хлопа</w:t>
      </w:r>
      <w:r w:rsidR="00AF626A">
        <w:rPr>
          <w:sz w:val="28"/>
          <w:szCs w:val="28"/>
        </w:rPr>
        <w:t>е</w:t>
      </w:r>
      <w:r w:rsidRPr="00EA740E">
        <w:rPr>
          <w:sz w:val="28"/>
          <w:szCs w:val="28"/>
        </w:rPr>
        <w:t>т в ладоши над головой</w:t>
      </w:r>
      <w:r w:rsidR="00AF626A">
        <w:rPr>
          <w:sz w:val="28"/>
          <w:szCs w:val="28"/>
        </w:rPr>
        <w:t>.</w:t>
      </w:r>
      <w:r w:rsidRPr="00EA740E">
        <w:rPr>
          <w:sz w:val="28"/>
          <w:szCs w:val="28"/>
        </w:rPr>
        <w:t>(2 раза).</w:t>
      </w:r>
    </w:p>
    <w:p w:rsidR="00EA740E" w:rsidRPr="00EA740E" w:rsidRDefault="00EA740E" w:rsidP="00EA740E">
      <w:pPr>
        <w:pStyle w:val="paragraph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A740E">
        <w:rPr>
          <w:sz w:val="28"/>
          <w:szCs w:val="28"/>
        </w:rPr>
        <w:t>Подвижная игра «Найди свой цвет».</w:t>
      </w:r>
      <w:r w:rsidR="00AF626A">
        <w:rPr>
          <w:sz w:val="28"/>
          <w:szCs w:val="28"/>
        </w:rPr>
        <w:t xml:space="preserve"> </w:t>
      </w:r>
      <w:proofErr w:type="gramStart"/>
      <w:r w:rsidR="00AF626A">
        <w:rPr>
          <w:sz w:val="28"/>
          <w:szCs w:val="28"/>
        </w:rPr>
        <w:t>Взрослый на полу раскладывает цветные круги (2 набора одинаковых, 5-6 цветов не большого диаметра, из картона), дает выбрать ребенку разноцветный круг, по сигналу взрослого, ребенок должен найти свой цвет и встать рядом с таким же цветным кругом, что у него в руках, игру повторить 3 раза, пока взрослый меняет расположение цветов, ребенок выбирает другой цвет.</w:t>
      </w:r>
      <w:proofErr w:type="gramEnd"/>
    </w:p>
    <w:p w:rsidR="00EA740E" w:rsidRPr="00EA740E" w:rsidRDefault="00EA740E" w:rsidP="00EA740E">
      <w:pPr>
        <w:pStyle w:val="paragraph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A740E">
        <w:rPr>
          <w:sz w:val="28"/>
          <w:szCs w:val="28"/>
        </w:rPr>
        <w:t>3-я часть. Ходьба</w:t>
      </w:r>
      <w:r w:rsidR="00AF626A">
        <w:rPr>
          <w:sz w:val="28"/>
          <w:szCs w:val="28"/>
        </w:rPr>
        <w:t xml:space="preserve"> по квартире</w:t>
      </w:r>
      <w:r w:rsidRPr="00EA740E">
        <w:rPr>
          <w:sz w:val="28"/>
          <w:szCs w:val="28"/>
        </w:rPr>
        <w:t>.</w:t>
      </w:r>
    </w:p>
    <w:p w:rsidR="00EA740E" w:rsidRPr="00EA740E" w:rsidRDefault="00EA740E" w:rsidP="00EA740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A740E" w:rsidRPr="00EA740E" w:rsidSect="00B34151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1DCE"/>
    <w:rsid w:val="002A1E78"/>
    <w:rsid w:val="002C1DCE"/>
    <w:rsid w:val="00476A5B"/>
    <w:rsid w:val="004C5CE8"/>
    <w:rsid w:val="005269F3"/>
    <w:rsid w:val="005E6E3D"/>
    <w:rsid w:val="00836EFA"/>
    <w:rsid w:val="009F6F9C"/>
    <w:rsid w:val="00AF19CF"/>
    <w:rsid w:val="00AF626A"/>
    <w:rsid w:val="00B34151"/>
    <w:rsid w:val="00C339E1"/>
    <w:rsid w:val="00DE28F6"/>
    <w:rsid w:val="00EA740E"/>
    <w:rsid w:val="00ED2EB0"/>
    <w:rsid w:val="00F01FAF"/>
    <w:rsid w:val="00F64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DCE"/>
  </w:style>
  <w:style w:type="paragraph" w:styleId="3">
    <w:name w:val="heading 3"/>
    <w:basedOn w:val="a"/>
    <w:link w:val="30"/>
    <w:uiPriority w:val="9"/>
    <w:qFormat/>
    <w:rsid w:val="009F6F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1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F6F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F6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6F9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9F6F9C"/>
    <w:rPr>
      <w:b/>
      <w:bCs/>
    </w:rPr>
  </w:style>
  <w:style w:type="paragraph" w:customStyle="1" w:styleId="c1">
    <w:name w:val="c1"/>
    <w:basedOn w:val="a"/>
    <w:rsid w:val="00B34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34151"/>
  </w:style>
  <w:style w:type="paragraph" w:customStyle="1" w:styleId="paragraph">
    <w:name w:val="paragraph"/>
    <w:basedOn w:val="a"/>
    <w:rsid w:val="00EA7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МАОУ СОШ №7</dc:creator>
  <cp:keywords/>
  <dc:description/>
  <cp:lastModifiedBy>МАОУ СОШ №7</cp:lastModifiedBy>
  <cp:revision>7</cp:revision>
  <dcterms:created xsi:type="dcterms:W3CDTF">2020-07-03T07:25:00Z</dcterms:created>
  <dcterms:modified xsi:type="dcterms:W3CDTF">2020-07-06T07:30:00Z</dcterms:modified>
</cp:coreProperties>
</file>