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633EF">
        <w:rPr>
          <w:b/>
          <w:sz w:val="28"/>
          <w:szCs w:val="28"/>
        </w:rPr>
        <w:t xml:space="preserve">Физическое развитие 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633EF">
        <w:rPr>
          <w:b/>
          <w:sz w:val="28"/>
          <w:szCs w:val="28"/>
        </w:rPr>
        <w:t>Понедельник 18.05.20г.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Задачи. Упражнять детей в ходьбе и беге; упражнять в перешагивании через набивные мячи, положенные на ленту.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1 часть. Ходьба и бег по комнате.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2 часть. </w:t>
      </w:r>
      <w:proofErr w:type="spellStart"/>
      <w:r w:rsidRPr="00D633EF">
        <w:rPr>
          <w:sz w:val="28"/>
          <w:szCs w:val="28"/>
        </w:rPr>
        <w:t>Общеразвивающие</w:t>
      </w:r>
      <w:proofErr w:type="spellEnd"/>
      <w:r w:rsidRPr="00D633EF">
        <w:rPr>
          <w:sz w:val="28"/>
          <w:szCs w:val="28"/>
        </w:rPr>
        <w:t xml:space="preserve"> упражнения.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1. И. п.: основная стойка, руки внизу. 1 — руки в стороны; 2 — руки к плечам; </w:t>
      </w:r>
      <w:proofErr w:type="gramStart"/>
      <w:r w:rsidRPr="00D633EF">
        <w:rPr>
          <w:sz w:val="28"/>
          <w:szCs w:val="28"/>
        </w:rPr>
        <w:t>З</w:t>
      </w:r>
      <w:proofErr w:type="gramEnd"/>
      <w:r w:rsidRPr="00D633EF">
        <w:rPr>
          <w:sz w:val="28"/>
          <w:szCs w:val="28"/>
        </w:rPr>
        <w:t xml:space="preserve"> руки в стороны; 4 — вернуться в исходное положение (6—8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2. И. п.: ноги слегка расставлены, руки на поясе. 1—2 — глубокий присед, опираясь ладонями на колени; 3—4 — вернуться в исходное положение (6—7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3. И. п.: ноги врозь, руки на поясе. 1 — руки в стороны; 2 - наклон вправо, правую руку вниз, левую вверх; 3 — руки в стороны; 4—вернуться в исходное положение. То же влево (8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4. И. п.: </w:t>
      </w:r>
      <w:proofErr w:type="gramStart"/>
      <w:r w:rsidRPr="00D633EF">
        <w:rPr>
          <w:sz w:val="28"/>
          <w:szCs w:val="28"/>
        </w:rPr>
        <w:t>упор</w:t>
      </w:r>
      <w:proofErr w:type="gramEnd"/>
      <w:r w:rsidRPr="00D633EF">
        <w:rPr>
          <w:sz w:val="28"/>
          <w:szCs w:val="28"/>
        </w:rPr>
        <w:t xml:space="preserve"> стоя на коленях, опираясь ладонями о пол. 1—2 выпрямить колени, приняв положение упора согнувшись; 3—4 — вернуться в исходное положение (5—б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5. И. п.: основная стойка, руки внизу. 1 — руки в стороны; 2 — поднять левую прямую ногу вперед, хлопнуть в ладоши под коленом; </w:t>
      </w:r>
      <w:proofErr w:type="gramStart"/>
      <w:r w:rsidRPr="00D633EF">
        <w:rPr>
          <w:sz w:val="28"/>
          <w:szCs w:val="28"/>
        </w:rPr>
        <w:t>З</w:t>
      </w:r>
      <w:proofErr w:type="gramEnd"/>
      <w:r w:rsidRPr="00D633EF">
        <w:rPr>
          <w:sz w:val="28"/>
          <w:szCs w:val="28"/>
        </w:rPr>
        <w:t xml:space="preserve"> — руки в стороны; 4 — вернуться в исходное положение. Так же под правой ногой (8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6. И. п.: стойка с сомкнутыми ногами, руки на поясе. На счет 1—8 прыжки на двух ногах, продвигаясь вперед; поворот кругом и снова прыжки под счет воспитателя (повторить 3-4 раза).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7. И. п.: основная стойка, руки за головой. 1 — отставить правую ногу назад на носок, руки в стороны; 2 — вернуться в исходное положение. То же левой ногой (6—8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Основные виды движений.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lastRenderedPageBreak/>
        <w:t>1. Равновесие — ходьба по ленте, лежащей на полу с перешагиванием через набивные мячи, положенные на расстоянии двух шагов ребенка, руки на поясе (2-3 раза).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3 часть. Ходьба по квартире.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633EF">
        <w:rPr>
          <w:b/>
          <w:sz w:val="28"/>
          <w:szCs w:val="28"/>
        </w:rPr>
        <w:t>Среда 20.05.20г.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Задачи. Упражнять детей в ходьбе и беге; упражнять в перешагивании через набивные мячи, положенные на ленту, в прыжках на двух ногах с продвижением вперед; отрабатывать навыки бросания мяча о стену.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1 часть. Ходьба и бег по комнате.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2 часть. </w:t>
      </w:r>
      <w:proofErr w:type="spellStart"/>
      <w:r w:rsidRPr="00D633EF">
        <w:rPr>
          <w:sz w:val="28"/>
          <w:szCs w:val="28"/>
        </w:rPr>
        <w:t>Общеразвивающие</w:t>
      </w:r>
      <w:proofErr w:type="spellEnd"/>
      <w:r w:rsidRPr="00D633EF">
        <w:rPr>
          <w:sz w:val="28"/>
          <w:szCs w:val="28"/>
        </w:rPr>
        <w:t xml:space="preserve"> упражнения.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1. И. п.: основная стойка, руки внизу. 1 — руки в стороны; 2 — руки к плечам; </w:t>
      </w:r>
      <w:proofErr w:type="gramStart"/>
      <w:r w:rsidRPr="00D633EF">
        <w:rPr>
          <w:sz w:val="28"/>
          <w:szCs w:val="28"/>
        </w:rPr>
        <w:t>З</w:t>
      </w:r>
      <w:proofErr w:type="gramEnd"/>
      <w:r w:rsidRPr="00D633EF">
        <w:rPr>
          <w:sz w:val="28"/>
          <w:szCs w:val="28"/>
        </w:rPr>
        <w:t xml:space="preserve"> руки в стороны; 4 — вернуться в исходное положение (6—8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2. И. п.: ноги слегка расставлены, руки на поясе. 1—2 — глубокий присед, опираясь ладонями на колени; 3—4 — вернуться в исходное положение (6—7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3. И. п.: ноги врозь, руки на поясе. 1 — руки в стороны; 2 - наклон вправо, правую руку вниз, левую вверх; 3 — руки в стороны; 4—вернуться в исходное положение. То же влево (8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4. И. п.: </w:t>
      </w:r>
      <w:proofErr w:type="gramStart"/>
      <w:r w:rsidRPr="00D633EF">
        <w:rPr>
          <w:sz w:val="28"/>
          <w:szCs w:val="28"/>
        </w:rPr>
        <w:t>упор</w:t>
      </w:r>
      <w:proofErr w:type="gramEnd"/>
      <w:r w:rsidRPr="00D633EF">
        <w:rPr>
          <w:sz w:val="28"/>
          <w:szCs w:val="28"/>
        </w:rPr>
        <w:t xml:space="preserve"> стоя на коленях, опираясь ладонями о пол. 1—2 выпрямить колени, приняв положение упора согнувшись; 3—4 — вернуться в исходное положение (5—б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5. И. п.: основная стойка, руки внизу. 1 — руки в стороны; 2 — поднять левую прямую ногу вперед, хлопнуть в ладоши под коленом; </w:t>
      </w:r>
      <w:proofErr w:type="gramStart"/>
      <w:r w:rsidRPr="00D633EF">
        <w:rPr>
          <w:sz w:val="28"/>
          <w:szCs w:val="28"/>
        </w:rPr>
        <w:t>З</w:t>
      </w:r>
      <w:proofErr w:type="gramEnd"/>
      <w:r w:rsidRPr="00D633EF">
        <w:rPr>
          <w:sz w:val="28"/>
          <w:szCs w:val="28"/>
        </w:rPr>
        <w:t xml:space="preserve"> — руки в стороны; 4 — вернуться в исходное положение. Так же под правой ногой (8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6. И. п.: стойка с сомкнутыми ногами, руки на поясе. На счет 1—8 прыжки на двух ногах, продвигаясь вперед; поворот кругом и снова прыжки под счет воспитателя (повторить 3-4 раза).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lastRenderedPageBreak/>
        <w:t>7. И. п.: основная стойка, руки за головой. 1 — отставить правую ногу назад на носок, руки в стороны; 2 — вернуться в исходное положение. То же левой ногой (6—8 раз).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Основные виды движений.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1. Равновесие — ходьба по ленте, лежащей на полу с перешагиванием через набивные мячи, положенные на расстоянии двух шагов ребенка, руки на поясе (2-3 раза).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2. Прыжки на двух ногах с продвижением вперед (расстояние 4 м) до флажка или игрушки (2—З раза).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 xml:space="preserve">3. Бросание мяча (диаметр 8-—10 см) о стену с расстояния 3 м одной рукой, а ловля двумя руками (8—10 раз). Выполнить упражнение по возможности. </w:t>
      </w:r>
    </w:p>
    <w:p w:rsidR="00D633EF" w:rsidRPr="00D633EF" w:rsidRDefault="00D633EF" w:rsidP="00D633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33EF">
        <w:rPr>
          <w:sz w:val="28"/>
          <w:szCs w:val="28"/>
        </w:rPr>
        <w:t>3 часть. Ходьба по квартире.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633EF"/>
    <w:rsid w:val="004A57FD"/>
    <w:rsid w:val="0066596F"/>
    <w:rsid w:val="009C0258"/>
    <w:rsid w:val="00A84B9F"/>
    <w:rsid w:val="00C85641"/>
    <w:rsid w:val="00D6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3E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2020-05-17T17:20:00Z</dcterms:created>
  <dcterms:modified xsi:type="dcterms:W3CDTF">2020-05-17T17:27:00Z</dcterms:modified>
</cp:coreProperties>
</file>