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BBB" w:rsidRDefault="00984BBB" w:rsidP="00421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Понедельник 4.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05.</w:t>
      </w:r>
      <w:r w:rsidR="00421251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421251">
        <w:rPr>
          <w:rFonts w:ascii="Times New Roman" w:hAnsi="Times New Roman" w:cs="Times New Roman"/>
          <w:b/>
          <w:sz w:val="28"/>
          <w:szCs w:val="28"/>
        </w:rPr>
        <w:t>+пятница)</w:t>
      </w:r>
    </w:p>
    <w:p w:rsidR="00984BBB" w:rsidRDefault="00984BBB" w:rsidP="00BD2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Интегрированное занятие.</w:t>
      </w:r>
    </w:p>
    <w:p w:rsidR="00D00E24" w:rsidRPr="00BD2100" w:rsidRDefault="00D00E24" w:rsidP="00BD2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00">
        <w:rPr>
          <w:rFonts w:ascii="Times New Roman" w:hAnsi="Times New Roman" w:cs="Times New Roman"/>
          <w:b/>
          <w:sz w:val="28"/>
          <w:szCs w:val="28"/>
        </w:rPr>
        <w:t>Развитие речи+ рисование: тема: «Весенние цветы».</w:t>
      </w:r>
    </w:p>
    <w:p w:rsidR="00C128AF" w:rsidRDefault="00D00E24" w:rsidP="00D00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учить </w:t>
      </w:r>
      <w:r w:rsidRPr="00D00E24">
        <w:rPr>
          <w:rFonts w:ascii="Times New Roman" w:hAnsi="Times New Roman" w:cs="Times New Roman"/>
          <w:sz w:val="24"/>
          <w:szCs w:val="24"/>
        </w:rPr>
        <w:t>детей составлять описан</w:t>
      </w:r>
      <w:r>
        <w:rPr>
          <w:rFonts w:ascii="Times New Roman" w:hAnsi="Times New Roman" w:cs="Times New Roman"/>
          <w:sz w:val="24"/>
          <w:szCs w:val="24"/>
        </w:rPr>
        <w:t xml:space="preserve">ие цветков, отвечая на вопросы. </w:t>
      </w:r>
      <w:r w:rsidRPr="00D00E24">
        <w:rPr>
          <w:rFonts w:ascii="Times New Roman" w:hAnsi="Times New Roman" w:cs="Times New Roman"/>
          <w:sz w:val="24"/>
          <w:szCs w:val="24"/>
        </w:rPr>
        <w:t>Учить разгадыва</w:t>
      </w:r>
      <w:r>
        <w:rPr>
          <w:rFonts w:ascii="Times New Roman" w:hAnsi="Times New Roman" w:cs="Times New Roman"/>
          <w:sz w:val="24"/>
          <w:szCs w:val="24"/>
        </w:rPr>
        <w:t>ть загадки</w:t>
      </w:r>
      <w:r w:rsidRPr="00D00E24">
        <w:rPr>
          <w:rFonts w:ascii="Times New Roman" w:hAnsi="Times New Roman" w:cs="Times New Roman"/>
          <w:sz w:val="24"/>
          <w:szCs w:val="24"/>
        </w:rPr>
        <w:t>. Знакомить с техникой создания изображ</w:t>
      </w:r>
      <w:r>
        <w:rPr>
          <w:rFonts w:ascii="Times New Roman" w:hAnsi="Times New Roman" w:cs="Times New Roman"/>
          <w:sz w:val="24"/>
          <w:szCs w:val="24"/>
        </w:rPr>
        <w:t>ений карандашами, фломастерами.</w:t>
      </w:r>
      <w:r w:rsidRPr="00D00E24">
        <w:rPr>
          <w:rFonts w:ascii="Times New Roman" w:hAnsi="Times New Roman" w:cs="Times New Roman"/>
          <w:sz w:val="24"/>
          <w:szCs w:val="24"/>
        </w:rPr>
        <w:t xml:space="preserve"> Поощрять самостоятельно</w:t>
      </w:r>
      <w:r>
        <w:rPr>
          <w:rFonts w:ascii="Times New Roman" w:hAnsi="Times New Roman" w:cs="Times New Roman"/>
          <w:sz w:val="24"/>
          <w:szCs w:val="24"/>
        </w:rPr>
        <w:t>сть</w:t>
      </w:r>
      <w:r w:rsidRPr="00D00E24">
        <w:rPr>
          <w:rFonts w:ascii="Times New Roman" w:hAnsi="Times New Roman" w:cs="Times New Roman"/>
          <w:sz w:val="24"/>
          <w:szCs w:val="24"/>
        </w:rPr>
        <w:t>, творчество, учить рассказывать о своей работе.</w:t>
      </w:r>
    </w:p>
    <w:p w:rsidR="00D00E24" w:rsidRPr="00EE32D3" w:rsidRDefault="00D00E24" w:rsidP="00D00E24">
      <w:pPr>
        <w:rPr>
          <w:rFonts w:ascii="Times New Roman" w:hAnsi="Times New Roman" w:cs="Times New Roman"/>
          <w:b/>
          <w:sz w:val="24"/>
          <w:szCs w:val="24"/>
        </w:rPr>
      </w:pPr>
      <w:r w:rsidRPr="00EE32D3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D00E24" w:rsidRDefault="00D00E24" w:rsidP="00D00E2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EE32D3">
        <w:rPr>
          <w:rFonts w:ascii="Times New Roman" w:hAnsi="Times New Roman" w:cs="Times New Roman"/>
          <w:b/>
          <w:i/>
          <w:sz w:val="24"/>
          <w:szCs w:val="24"/>
        </w:rPr>
        <w:t xml:space="preserve">составление рассказов о цветах; </w:t>
      </w:r>
    </w:p>
    <w:p w:rsidR="00EE32D3" w:rsidRPr="00FC6240" w:rsidRDefault="00EE32D3" w:rsidP="00EE32D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рассмотреть с </w:t>
      </w:r>
      <w:r w:rsid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</w:t>
      </w: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изображения цветов. Беседа:</w:t>
      </w:r>
      <w:r w:rsidRPr="00FC624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размера цветы? Какого цвета? Значит</w:t>
      </w:r>
      <w:r w:rsidRPr="00FC624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 </w:t>
      </w: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цветы разные или одинаковы?</w:t>
      </w:r>
    </w:p>
    <w:p w:rsidR="00EE32D3" w:rsidRPr="00FC6240" w:rsidRDefault="00EE32D3" w:rsidP="00EE32D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Пальчиковая игра </w:t>
      </w:r>
      <w:r w:rsidRPr="00FC62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«Цветы»</w:t>
      </w: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E32D3" w:rsidRPr="00FC6240" w:rsidRDefault="00EE32D3" w:rsidP="00EE32D3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алые цветки,</w:t>
      </w:r>
    </w:p>
    <w:p w:rsidR="00EE32D3" w:rsidRPr="00FC6240" w:rsidRDefault="00EE32D3" w:rsidP="00EE32D3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Распускают лепестки. </w:t>
      </w:r>
      <w:r w:rsidRPr="00FC62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(Соедините ладони в форме цветка, затем медленно   раскрывайте пальцы.)</w:t>
      </w:r>
    </w:p>
    <w:p w:rsidR="00EE32D3" w:rsidRPr="00FC6240" w:rsidRDefault="00EE32D3" w:rsidP="00EE32D3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Ветерок чуть дышит,</w:t>
      </w:r>
    </w:p>
    <w:p w:rsidR="00EE32D3" w:rsidRPr="00FC6240" w:rsidRDefault="00EE32D3" w:rsidP="00EE32D3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Лепестки колышет. </w:t>
      </w:r>
      <w:r w:rsidRPr="00FC62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(Покачивайте кисти рук)</w:t>
      </w:r>
    </w:p>
    <w:p w:rsidR="00EE32D3" w:rsidRPr="00FC6240" w:rsidRDefault="00EE32D3" w:rsidP="00EE32D3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Наши алые цветки</w:t>
      </w:r>
    </w:p>
    <w:p w:rsidR="00EE32D3" w:rsidRPr="00FC6240" w:rsidRDefault="00EE32D3" w:rsidP="00EE32D3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Закрывают лепестки, </w:t>
      </w:r>
      <w:r w:rsidRPr="00FC62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(Медленно соедините пальцы, образуя цветок.)</w:t>
      </w:r>
    </w:p>
    <w:p w:rsidR="00EE32D3" w:rsidRPr="00FC6240" w:rsidRDefault="00EE32D3" w:rsidP="00EE32D3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Тихо засыпают,</w:t>
      </w:r>
    </w:p>
    <w:p w:rsidR="00EE32D3" w:rsidRPr="00FC6240" w:rsidRDefault="00EE32D3" w:rsidP="00EE32D3">
      <w:pPr>
        <w:spacing w:before="90" w:after="9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Головой качают. </w:t>
      </w:r>
      <w:r w:rsidRPr="00FC624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("Цветком" снова покачивается на ветру)</w:t>
      </w:r>
    </w:p>
    <w:p w:rsidR="00EE32D3" w:rsidRPr="00FC6240" w:rsidRDefault="00FC6240" w:rsidP="00EE32D3">
      <w:pPr>
        <w:spacing w:before="9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EE32D3"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ыбери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2D3"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 цветок, который больше всего понравился, и расскажи о нем.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</w:t>
      </w:r>
      <w:r w:rsidR="00EE32D3"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желанию рассказыва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EE32D3"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>т о цветке по схеме. Составля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ет</w:t>
      </w:r>
      <w:r w:rsidR="00EE32D3" w:rsidRPr="00FC62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описательный рассказ.</w:t>
      </w:r>
    </w:p>
    <w:p w:rsidR="00D00E24" w:rsidRDefault="009405DD" w:rsidP="00D00E24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16E45F2" wp14:editId="1E7E1308">
            <wp:simplePos x="0" y="0"/>
            <wp:positionH relativeFrom="column">
              <wp:posOffset>-594360</wp:posOffset>
            </wp:positionH>
            <wp:positionV relativeFrom="paragraph">
              <wp:posOffset>102235</wp:posOffset>
            </wp:positionV>
            <wp:extent cx="2564765" cy="1795780"/>
            <wp:effectExtent l="0" t="0" r="6985" b="0"/>
            <wp:wrapThrough wrapText="bothSides">
              <wp:wrapPolygon edited="0">
                <wp:start x="0" y="0"/>
                <wp:lineTo x="0" y="21310"/>
                <wp:lineTo x="21498" y="21310"/>
                <wp:lineTo x="21498" y="0"/>
                <wp:lineTo x="0" y="0"/>
              </wp:wrapPolygon>
            </wp:wrapThrough>
            <wp:docPr id="5" name="Рисунок 5" descr="https://masandpas.com/wp-content/uploads/2019/06/dandelion-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asandpas.com/wp-content/uploads/2019/06/dandelion-mai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0E24" w:rsidRPr="00EE32D3">
        <w:rPr>
          <w:rFonts w:ascii="Times New Roman" w:hAnsi="Times New Roman" w:cs="Times New Roman"/>
          <w:b/>
          <w:i/>
          <w:sz w:val="24"/>
          <w:szCs w:val="24"/>
        </w:rPr>
        <w:t>рисование «Одуванчик».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Уронило солнце лучик золотой,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Вырос одуванчик - первый, молодой,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него чудесный, золотистый цвет,</w:t>
      </w:r>
    </w:p>
    <w:p w:rsidR="00BD2100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Он большого солнца маленький портрет!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Давай внимательно посмотрим на одуванчик, на что он похож?</w:t>
      </w:r>
      <w:r w:rsidR="00BD2100"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одуванчик?</w:t>
      </w:r>
      <w:r w:rsidR="00BD2100"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есть у одуванчика? На чём он растёт?</w:t>
      </w:r>
      <w:r w:rsidR="00BD2100"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Какого цвета стебелёк?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что еще есть у цветка? Посмотри, листики длинные и волнистые по краю и тоже зелёного цвета. Вот какой он красивый!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Физкультминутка: 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 – два – три – четыре – пять,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Мы на луг пойдём гулять!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Посмотри, среди цветов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бабочки порхают,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разноцветные вокруг крылышки мелькают,</w:t>
      </w:r>
    </w:p>
    <w:p w:rsidR="00EE32D3" w:rsidRPr="00BD2100" w:rsidRDefault="00EE32D3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D21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раз-два, раз-два, вот закончилась игра!</w:t>
      </w:r>
    </w:p>
    <w:p w:rsidR="00EE32D3" w:rsidRPr="00BD2100" w:rsidRDefault="00FC6240" w:rsidP="00BD210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теперь, давай</w:t>
      </w:r>
      <w:r w:rsidR="00EE32D3"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вспомним, как правильно нужно рисовать цветок: сначала набираем краску зелёного цвета и рисуем стебелёк, сверху вниз ведём сплошную линию, затем также рисуем листья, </w:t>
      </w:r>
      <w:proofErr w:type="gramStart"/>
      <w:r w:rsidR="00EE32D3"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EE32D3"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они стали пушистыми, мы кисть </w:t>
      </w:r>
      <w:proofErr w:type="spellStart"/>
      <w:r w:rsidR="00EE32D3"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примакиваем</w:t>
      </w:r>
      <w:proofErr w:type="spellEnd"/>
      <w:r w:rsidR="00EE32D3"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всей длине листа, теперь хорошо промываем кисточку от зелёной краски. Осушаем её о салфетку, берем в руки ватную палочку и набираем краску жёлтого цвета, ставим над стебельком по кругу жёлтые точки, чем больше точек – тем пушистее наш цветочек</w:t>
      </w:r>
      <w:r w:rsidR="00BD2100"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E32D3"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E32D3" w:rsidRPr="00BD210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(дети приступают к работе, кому необходима помощь – помогаю)</w:t>
      </w:r>
      <w:r w:rsidR="00EE32D3" w:rsidRPr="00BD21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84BBB" w:rsidRDefault="00984BBB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ВТОРНИК</w:t>
      </w:r>
    </w:p>
    <w:p w:rsidR="00984BBB" w:rsidRDefault="00984BBB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BB">
        <w:rPr>
          <w:rFonts w:ascii="Times New Roman" w:hAnsi="Times New Roman" w:cs="Times New Roman"/>
          <w:b/>
          <w:sz w:val="24"/>
          <w:szCs w:val="24"/>
        </w:rPr>
        <w:t>5.05.</w:t>
      </w:r>
    </w:p>
    <w:p w:rsidR="00421251" w:rsidRPr="00984BBB" w:rsidRDefault="00421251" w:rsidP="004212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BB">
        <w:rPr>
          <w:rFonts w:ascii="Times New Roman" w:hAnsi="Times New Roman" w:cs="Times New Roman"/>
          <w:b/>
          <w:sz w:val="24"/>
          <w:szCs w:val="24"/>
        </w:rPr>
        <w:t>ФЭМП</w:t>
      </w:r>
    </w:p>
    <w:p w:rsidR="00984BBB" w:rsidRDefault="00984BBB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BBB" w:rsidRDefault="00984BBB" w:rsidP="00984BBB">
      <w:pPr>
        <w:pStyle w:val="a4"/>
        <w:spacing w:before="0" w:beforeAutospacing="0" w:after="0" w:afterAutospacing="0"/>
        <w:ind w:firstLine="360"/>
        <w:rPr>
          <w:rFonts w:ascii="Arial" w:hAnsi="Arial" w:cs="Arial"/>
          <w:color w:val="111111"/>
        </w:rPr>
      </w:pPr>
      <w:r>
        <w:rPr>
          <w:b/>
        </w:rPr>
        <w:t xml:space="preserve">Задачи: </w:t>
      </w:r>
    </w:p>
    <w:p w:rsidR="00984BBB" w:rsidRPr="00984BBB" w:rsidRDefault="00984BBB" w:rsidP="00984BB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4BBB">
        <w:rPr>
          <w:rFonts w:ascii="Times New Roman" w:hAnsi="Times New Roman" w:cs="Times New Roman"/>
          <w:sz w:val="24"/>
          <w:szCs w:val="24"/>
        </w:rPr>
        <w:t>Закрепить знания о геометрических фигурах;</w:t>
      </w:r>
    </w:p>
    <w:p w:rsidR="00984BBB" w:rsidRPr="00984BBB" w:rsidRDefault="00984BBB" w:rsidP="00984BB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4BBB">
        <w:rPr>
          <w:rFonts w:ascii="Times New Roman" w:hAnsi="Times New Roman" w:cs="Times New Roman"/>
          <w:sz w:val="24"/>
          <w:szCs w:val="24"/>
        </w:rPr>
        <w:t>Уметь отвечать на вопрос «сколько?» словами «один», «много», «ни одного»;</w:t>
      </w:r>
    </w:p>
    <w:p w:rsidR="00984BBB" w:rsidRPr="00984BBB" w:rsidRDefault="00984BBB" w:rsidP="00984BB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4BBB">
        <w:rPr>
          <w:rFonts w:ascii="Times New Roman" w:hAnsi="Times New Roman" w:cs="Times New Roman"/>
          <w:sz w:val="24"/>
          <w:szCs w:val="24"/>
        </w:rPr>
        <w:t>Уметь составлять группу из отдельных предметов и выделять из группы один предмет;</w:t>
      </w:r>
    </w:p>
    <w:p w:rsidR="00984BBB" w:rsidRPr="00984BBB" w:rsidRDefault="00984BBB" w:rsidP="00984BB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4BBB">
        <w:rPr>
          <w:rFonts w:ascii="Times New Roman" w:hAnsi="Times New Roman" w:cs="Times New Roman"/>
          <w:sz w:val="24"/>
          <w:szCs w:val="24"/>
        </w:rPr>
        <w:t>Учить детей приемам осязательного обследования формы предметов;</w:t>
      </w:r>
    </w:p>
    <w:p w:rsidR="00984BBB" w:rsidRPr="00984BBB" w:rsidRDefault="00984BBB" w:rsidP="00984BBB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984BBB">
        <w:rPr>
          <w:rFonts w:ascii="Times New Roman" w:hAnsi="Times New Roman" w:cs="Times New Roman"/>
          <w:sz w:val="24"/>
          <w:szCs w:val="24"/>
        </w:rPr>
        <w:t>Развивать мелкую моторику рук.</w:t>
      </w:r>
    </w:p>
    <w:p w:rsidR="00984BBB" w:rsidRDefault="00984BBB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4BBB" w:rsidRDefault="00984BBB" w:rsidP="00984BB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984BBB" w:rsidRPr="00421251" w:rsidRDefault="00984BBB" w:rsidP="00984BBB">
      <w:pPr>
        <w:pStyle w:val="a4"/>
        <w:numPr>
          <w:ilvl w:val="0"/>
          <w:numId w:val="10"/>
        </w:numPr>
        <w:spacing w:before="0" w:beforeAutospacing="0" w:after="0" w:afterAutospacing="0"/>
        <w:rPr>
          <w:b/>
          <w:i/>
          <w:color w:val="111111"/>
        </w:rPr>
      </w:pPr>
      <w:r w:rsidRPr="00421251">
        <w:rPr>
          <w:b/>
          <w:i/>
          <w:color w:val="111111"/>
        </w:rPr>
        <w:t xml:space="preserve">Игра </w:t>
      </w:r>
      <w:r w:rsidRPr="00421251">
        <w:rPr>
          <w:b/>
          <w:i/>
          <w:iCs/>
          <w:color w:val="111111"/>
          <w:bdr w:val="none" w:sz="0" w:space="0" w:color="auto" w:frame="1"/>
        </w:rPr>
        <w:t>«Разложи кубики по коробкам»</w:t>
      </w:r>
      <w:r w:rsidRPr="00421251">
        <w:rPr>
          <w:b/>
          <w:i/>
          <w:color w:val="111111"/>
        </w:rPr>
        <w:t xml:space="preserve"> </w:t>
      </w:r>
      <w:r w:rsidRPr="00421251">
        <w:rPr>
          <w:b/>
          <w:i/>
          <w:iCs/>
          <w:color w:val="111111"/>
          <w:bdr w:val="none" w:sz="0" w:space="0" w:color="auto" w:frame="1"/>
        </w:rPr>
        <w:t>(на ковре)</w:t>
      </w:r>
      <w:r w:rsidRPr="00421251">
        <w:rPr>
          <w:b/>
          <w:i/>
          <w:color w:val="111111"/>
        </w:rPr>
        <w:t>.</w:t>
      </w:r>
    </w:p>
    <w:p w:rsidR="00984BBB" w:rsidRPr="00421251" w:rsidRDefault="00984BBB" w:rsidP="00984BBB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421251">
        <w:rPr>
          <w:color w:val="111111"/>
        </w:rPr>
        <w:t xml:space="preserve">На ковре разбросаны кубики, давайте мы с тобой их рассмотрим. Скажи пожалуйста, какие кубики по величине? </w:t>
      </w:r>
      <w:r w:rsidRPr="00421251">
        <w:rPr>
          <w:i/>
          <w:iCs/>
          <w:color w:val="111111"/>
          <w:bdr w:val="none" w:sz="0" w:space="0" w:color="auto" w:frame="1"/>
        </w:rPr>
        <w:t>(большие и маленькие)</w:t>
      </w:r>
      <w:r w:rsidRPr="00421251">
        <w:rPr>
          <w:color w:val="111111"/>
        </w:rPr>
        <w:t xml:space="preserve">. А какого цвета? </w:t>
      </w:r>
      <w:r w:rsidRPr="00421251">
        <w:rPr>
          <w:i/>
          <w:iCs/>
          <w:color w:val="111111"/>
          <w:bdr w:val="none" w:sz="0" w:space="0" w:color="auto" w:frame="1"/>
        </w:rPr>
        <w:t>(синий, красный и другие)</w:t>
      </w:r>
      <w:r w:rsidRPr="00421251">
        <w:rPr>
          <w:color w:val="111111"/>
        </w:rPr>
        <w:t>.</w:t>
      </w:r>
    </w:p>
    <w:p w:rsidR="00984BBB" w:rsidRPr="00421251" w:rsidRDefault="00984BBB" w:rsidP="00984BBB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421251">
        <w:rPr>
          <w:color w:val="111111"/>
        </w:rPr>
        <w:t xml:space="preserve">Взрослый просит разложить кубики по коробкам, но сложить их так – большие кубики в большую коробку, а маленькие – в маленькую коробку. </w:t>
      </w:r>
    </w:p>
    <w:p w:rsidR="00984BBB" w:rsidRPr="00421251" w:rsidRDefault="00984BBB" w:rsidP="00984BBB">
      <w:pPr>
        <w:pStyle w:val="a4"/>
        <w:spacing w:before="225" w:beforeAutospacing="0" w:after="225" w:afterAutospacing="0"/>
        <w:ind w:firstLine="360"/>
        <w:rPr>
          <w:color w:val="111111"/>
        </w:rPr>
      </w:pPr>
      <w:proofErr w:type="spellStart"/>
      <w:r w:rsidRPr="00421251">
        <w:rPr>
          <w:color w:val="111111"/>
        </w:rPr>
        <w:t>Физминутка</w:t>
      </w:r>
      <w:proofErr w:type="spellEnd"/>
    </w:p>
    <w:p w:rsidR="00984BBB" w:rsidRPr="00421251" w:rsidRDefault="00984BBB" w:rsidP="00984BBB">
      <w:pPr>
        <w:pStyle w:val="a4"/>
        <w:spacing w:before="225" w:beforeAutospacing="0" w:after="225" w:afterAutospacing="0"/>
        <w:ind w:firstLine="360"/>
        <w:jc w:val="center"/>
        <w:rPr>
          <w:i/>
          <w:color w:val="111111"/>
        </w:rPr>
      </w:pPr>
      <w:r w:rsidRPr="00421251">
        <w:rPr>
          <w:i/>
          <w:color w:val="111111"/>
        </w:rPr>
        <w:t>Зайка маленький стоит,</w:t>
      </w:r>
    </w:p>
    <w:p w:rsidR="00984BBB" w:rsidRPr="00421251" w:rsidRDefault="00984BBB" w:rsidP="00984BBB">
      <w:pPr>
        <w:pStyle w:val="a4"/>
        <w:spacing w:before="225" w:beforeAutospacing="0" w:after="225" w:afterAutospacing="0"/>
        <w:ind w:firstLine="360"/>
        <w:jc w:val="center"/>
        <w:rPr>
          <w:i/>
          <w:color w:val="111111"/>
        </w:rPr>
      </w:pPr>
      <w:r w:rsidRPr="00421251">
        <w:rPr>
          <w:i/>
          <w:color w:val="111111"/>
        </w:rPr>
        <w:t>Зайка беленький сидит.</w:t>
      </w:r>
    </w:p>
    <w:p w:rsidR="00984BBB" w:rsidRPr="00421251" w:rsidRDefault="00984BBB" w:rsidP="00984BBB">
      <w:pPr>
        <w:pStyle w:val="a4"/>
        <w:spacing w:before="225" w:beforeAutospacing="0" w:after="225" w:afterAutospacing="0"/>
        <w:ind w:firstLine="360"/>
        <w:jc w:val="center"/>
        <w:rPr>
          <w:i/>
          <w:color w:val="111111"/>
        </w:rPr>
      </w:pPr>
      <w:r w:rsidRPr="00421251">
        <w:rPr>
          <w:i/>
          <w:color w:val="111111"/>
        </w:rPr>
        <w:t>Зайка прыгает и пляшет,</w:t>
      </w:r>
    </w:p>
    <w:p w:rsidR="00984BBB" w:rsidRPr="00421251" w:rsidRDefault="00984BBB" w:rsidP="00984BBB">
      <w:pPr>
        <w:pStyle w:val="a4"/>
        <w:spacing w:before="225" w:beforeAutospacing="0" w:after="225" w:afterAutospacing="0"/>
        <w:ind w:firstLine="360"/>
        <w:jc w:val="center"/>
        <w:rPr>
          <w:i/>
          <w:color w:val="111111"/>
        </w:rPr>
      </w:pPr>
      <w:r w:rsidRPr="00421251">
        <w:rPr>
          <w:i/>
          <w:color w:val="111111"/>
        </w:rPr>
        <w:t>Зайка лапкой детям машет!</w:t>
      </w:r>
    </w:p>
    <w:p w:rsidR="00984BBB" w:rsidRPr="00421251" w:rsidRDefault="00984BBB" w:rsidP="00984BBB">
      <w:pPr>
        <w:pStyle w:val="a4"/>
        <w:numPr>
          <w:ilvl w:val="0"/>
          <w:numId w:val="10"/>
        </w:numPr>
        <w:spacing w:before="0" w:beforeAutospacing="0" w:after="0" w:afterAutospacing="0"/>
        <w:rPr>
          <w:b/>
          <w:i/>
          <w:color w:val="111111"/>
        </w:rPr>
      </w:pPr>
      <w:r w:rsidRPr="00421251">
        <w:rPr>
          <w:b/>
          <w:i/>
          <w:color w:val="111111"/>
        </w:rPr>
        <w:t xml:space="preserve">Игра </w:t>
      </w:r>
      <w:r w:rsidRPr="00421251">
        <w:rPr>
          <w:b/>
          <w:i/>
          <w:iCs/>
          <w:color w:val="111111"/>
          <w:bdr w:val="none" w:sz="0" w:space="0" w:color="auto" w:frame="1"/>
        </w:rPr>
        <w:t>«Один и много»</w:t>
      </w:r>
      <w:r w:rsidRPr="00421251">
        <w:rPr>
          <w:b/>
          <w:i/>
          <w:color w:val="111111"/>
        </w:rPr>
        <w:t xml:space="preserve"> </w:t>
      </w:r>
      <w:r w:rsidR="00421251" w:rsidRPr="00421251">
        <w:rPr>
          <w:b/>
          <w:i/>
          <w:iCs/>
          <w:color w:val="111111"/>
          <w:bdr w:val="none" w:sz="0" w:space="0" w:color="auto" w:frame="1"/>
        </w:rPr>
        <w:t>(за столом</w:t>
      </w:r>
      <w:r w:rsidRPr="00421251">
        <w:rPr>
          <w:b/>
          <w:i/>
          <w:iCs/>
          <w:color w:val="111111"/>
          <w:bdr w:val="none" w:sz="0" w:space="0" w:color="auto" w:frame="1"/>
        </w:rPr>
        <w:t>)</w:t>
      </w:r>
      <w:r w:rsidRPr="00421251">
        <w:rPr>
          <w:b/>
          <w:i/>
          <w:color w:val="111111"/>
        </w:rPr>
        <w:t>.</w:t>
      </w:r>
    </w:p>
    <w:p w:rsidR="00984BBB" w:rsidRPr="00421251" w:rsidRDefault="00421251" w:rsidP="00984BBB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421251">
        <w:rPr>
          <w:color w:val="111111"/>
        </w:rPr>
        <w:t>Для ребенка:</w:t>
      </w:r>
      <w:r w:rsidR="00984BBB" w:rsidRPr="00421251">
        <w:rPr>
          <w:color w:val="111111"/>
        </w:rPr>
        <w:t xml:space="preserve"> тарелочка и коробочка с кружочками синего цвета.</w:t>
      </w:r>
    </w:p>
    <w:p w:rsidR="00984BBB" w:rsidRPr="00421251" w:rsidRDefault="00421251" w:rsidP="00984BBB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421251">
        <w:rPr>
          <w:color w:val="111111"/>
        </w:rPr>
        <w:t>Какой</w:t>
      </w:r>
      <w:r w:rsidR="00984BBB" w:rsidRPr="00421251">
        <w:rPr>
          <w:color w:val="111111"/>
        </w:rPr>
        <w:t xml:space="preserve"> формы</w:t>
      </w:r>
      <w:r w:rsidRPr="00421251">
        <w:rPr>
          <w:color w:val="111111"/>
        </w:rPr>
        <w:t xml:space="preserve"> тарелочка</w:t>
      </w:r>
      <w:r w:rsidR="00984BBB" w:rsidRPr="00421251">
        <w:rPr>
          <w:color w:val="111111"/>
        </w:rPr>
        <w:t xml:space="preserve">? </w:t>
      </w:r>
      <w:r w:rsidR="00984BBB" w:rsidRPr="00421251">
        <w:rPr>
          <w:i/>
          <w:iCs/>
          <w:color w:val="111111"/>
          <w:bdr w:val="none" w:sz="0" w:space="0" w:color="auto" w:frame="1"/>
        </w:rPr>
        <w:t>(круглая)</w:t>
      </w:r>
      <w:r w:rsidR="00984BBB" w:rsidRPr="00421251">
        <w:rPr>
          <w:color w:val="111111"/>
        </w:rPr>
        <w:t xml:space="preserve">. Вот тут </w:t>
      </w:r>
      <w:r w:rsidRPr="00421251">
        <w:rPr>
          <w:color w:val="111111"/>
        </w:rPr>
        <w:t>коробочка. Посмотри</w:t>
      </w:r>
      <w:r w:rsidR="00984BBB" w:rsidRPr="00421251">
        <w:rPr>
          <w:color w:val="111111"/>
        </w:rPr>
        <w:t>, ч</w:t>
      </w:r>
      <w:r w:rsidRPr="00421251">
        <w:rPr>
          <w:color w:val="111111"/>
        </w:rPr>
        <w:t>то в ней</w:t>
      </w:r>
      <w:r w:rsidR="00984BBB" w:rsidRPr="00421251">
        <w:rPr>
          <w:color w:val="111111"/>
        </w:rPr>
        <w:t xml:space="preserve"> лежит? </w:t>
      </w:r>
      <w:r w:rsidR="00984BBB" w:rsidRPr="00421251">
        <w:rPr>
          <w:i/>
          <w:iCs/>
          <w:color w:val="111111"/>
          <w:bdr w:val="none" w:sz="0" w:space="0" w:color="auto" w:frame="1"/>
        </w:rPr>
        <w:t>(кружочки)</w:t>
      </w:r>
      <w:r w:rsidRPr="00421251">
        <w:rPr>
          <w:color w:val="111111"/>
        </w:rPr>
        <w:t>. Скажи</w:t>
      </w:r>
      <w:r w:rsidR="00984BBB" w:rsidRPr="00421251">
        <w:rPr>
          <w:color w:val="111111"/>
        </w:rPr>
        <w:t xml:space="preserve">, пожалуйста, а какого они цвета? </w:t>
      </w:r>
      <w:r w:rsidR="00984BBB" w:rsidRPr="00421251">
        <w:rPr>
          <w:i/>
          <w:iCs/>
          <w:color w:val="111111"/>
          <w:bdr w:val="none" w:sz="0" w:space="0" w:color="auto" w:frame="1"/>
        </w:rPr>
        <w:t>(синего)</w:t>
      </w:r>
      <w:r w:rsidRPr="00421251">
        <w:rPr>
          <w:color w:val="111111"/>
        </w:rPr>
        <w:t>. Молодец! Теперь назови</w:t>
      </w:r>
      <w:r w:rsidR="00984BBB" w:rsidRPr="00421251">
        <w:rPr>
          <w:color w:val="111111"/>
        </w:rPr>
        <w:t xml:space="preserve"> сколько их? </w:t>
      </w:r>
      <w:r w:rsidR="00984BBB" w:rsidRPr="00421251">
        <w:rPr>
          <w:i/>
          <w:iCs/>
          <w:color w:val="111111"/>
          <w:bdr w:val="none" w:sz="0" w:space="0" w:color="auto" w:frame="1"/>
        </w:rPr>
        <w:t>(много)</w:t>
      </w:r>
      <w:r w:rsidR="00984BBB" w:rsidRPr="00421251">
        <w:rPr>
          <w:color w:val="111111"/>
        </w:rPr>
        <w:t xml:space="preserve">. Хорошо! А на тарелочке? </w:t>
      </w:r>
      <w:r w:rsidR="00984BBB" w:rsidRPr="00421251">
        <w:rPr>
          <w:i/>
          <w:iCs/>
          <w:color w:val="111111"/>
          <w:bdr w:val="none" w:sz="0" w:space="0" w:color="auto" w:frame="1"/>
        </w:rPr>
        <w:t>(ни одного)</w:t>
      </w:r>
      <w:r w:rsidR="00984BBB" w:rsidRPr="00421251">
        <w:rPr>
          <w:color w:val="111111"/>
        </w:rPr>
        <w:t>.</w:t>
      </w:r>
    </w:p>
    <w:p w:rsidR="00984BBB" w:rsidRPr="00421251" w:rsidRDefault="00984BBB" w:rsidP="00984BBB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421251">
        <w:rPr>
          <w:color w:val="111111"/>
          <w:u w:val="single"/>
          <w:bdr w:val="none" w:sz="0" w:space="0" w:color="auto" w:frame="1"/>
        </w:rPr>
        <w:t>Взрослый говорит</w:t>
      </w:r>
      <w:r w:rsidRPr="00421251">
        <w:rPr>
          <w:color w:val="111111"/>
        </w:rPr>
        <w:t>:</w:t>
      </w:r>
    </w:p>
    <w:p w:rsidR="00984BBB" w:rsidRPr="00421251" w:rsidRDefault="00984BBB" w:rsidP="00984BBB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421251">
        <w:rPr>
          <w:color w:val="111111"/>
        </w:rPr>
        <w:t xml:space="preserve">- Возьми один круг и положи на тарелочку. Сколько кружков лежат на тарелке? </w:t>
      </w:r>
      <w:r w:rsidRPr="00421251">
        <w:rPr>
          <w:i/>
          <w:iCs/>
          <w:color w:val="111111"/>
          <w:bdr w:val="none" w:sz="0" w:space="0" w:color="auto" w:frame="1"/>
        </w:rPr>
        <w:t>(один)</w:t>
      </w:r>
      <w:r w:rsidRPr="00421251">
        <w:rPr>
          <w:color w:val="111111"/>
        </w:rPr>
        <w:t xml:space="preserve">. Сколько осталось в коробке? </w:t>
      </w:r>
      <w:r w:rsidRPr="00421251">
        <w:rPr>
          <w:i/>
          <w:iCs/>
          <w:color w:val="111111"/>
          <w:bdr w:val="none" w:sz="0" w:space="0" w:color="auto" w:frame="1"/>
        </w:rPr>
        <w:t>(много)</w:t>
      </w:r>
      <w:r w:rsidRPr="00421251">
        <w:rPr>
          <w:color w:val="111111"/>
        </w:rPr>
        <w:t>. Молодец! Теперь надо сделать так, чтобы на тарелке стало много кружков, а в</w:t>
      </w:r>
      <w:r w:rsidR="00421251" w:rsidRPr="00421251">
        <w:rPr>
          <w:color w:val="111111"/>
        </w:rPr>
        <w:t xml:space="preserve"> коробочке ни одного. Переложи</w:t>
      </w:r>
      <w:r w:rsidRPr="00421251">
        <w:rPr>
          <w:color w:val="111111"/>
        </w:rPr>
        <w:t xml:space="preserve"> их. </w:t>
      </w:r>
      <w:r w:rsidRPr="00421251">
        <w:rPr>
          <w:i/>
          <w:iCs/>
          <w:color w:val="111111"/>
          <w:bdr w:val="none" w:sz="0" w:space="0" w:color="auto" w:frame="1"/>
        </w:rPr>
        <w:t>(Дети самостоятельно выполняют задание)</w:t>
      </w:r>
      <w:r w:rsidRPr="00421251">
        <w:rPr>
          <w:color w:val="111111"/>
        </w:rPr>
        <w:t>.</w:t>
      </w:r>
    </w:p>
    <w:p w:rsidR="00984BBB" w:rsidRPr="00421251" w:rsidRDefault="00984BBB" w:rsidP="00421251">
      <w:pPr>
        <w:pStyle w:val="a4"/>
        <w:spacing w:before="0" w:beforeAutospacing="0" w:after="0" w:afterAutospacing="0"/>
        <w:ind w:firstLine="360"/>
        <w:rPr>
          <w:color w:val="111111"/>
        </w:rPr>
      </w:pPr>
      <w:r w:rsidRPr="00421251">
        <w:rPr>
          <w:color w:val="111111"/>
        </w:rPr>
        <w:t xml:space="preserve">- Сколько кружков в коробочке? </w:t>
      </w:r>
      <w:r w:rsidRPr="00421251">
        <w:rPr>
          <w:i/>
          <w:iCs/>
          <w:color w:val="111111"/>
          <w:bdr w:val="none" w:sz="0" w:space="0" w:color="auto" w:frame="1"/>
        </w:rPr>
        <w:t>(ни одного)</w:t>
      </w:r>
      <w:r w:rsidRPr="00421251">
        <w:rPr>
          <w:color w:val="111111"/>
        </w:rPr>
        <w:t xml:space="preserve">. У вас на тарелочке? </w:t>
      </w:r>
      <w:r w:rsidRPr="00421251">
        <w:rPr>
          <w:i/>
          <w:iCs/>
          <w:color w:val="111111"/>
          <w:bdr w:val="none" w:sz="0" w:space="0" w:color="auto" w:frame="1"/>
        </w:rPr>
        <w:t>(много)</w:t>
      </w:r>
      <w:r w:rsidRPr="00421251">
        <w:rPr>
          <w:color w:val="111111"/>
        </w:rPr>
        <w:t xml:space="preserve">. </w:t>
      </w:r>
    </w:p>
    <w:p w:rsidR="00984BBB" w:rsidRPr="00421251" w:rsidRDefault="00984BBB" w:rsidP="00984BBB">
      <w:pPr>
        <w:pStyle w:val="a4"/>
        <w:spacing w:before="0" w:beforeAutospacing="0" w:after="0" w:afterAutospacing="0"/>
        <w:ind w:firstLine="360"/>
        <w:rPr>
          <w:b/>
          <w:i/>
          <w:color w:val="111111"/>
        </w:rPr>
      </w:pPr>
      <w:r w:rsidRPr="00421251">
        <w:rPr>
          <w:b/>
          <w:i/>
          <w:color w:val="111111"/>
        </w:rPr>
        <w:t xml:space="preserve">3. Игра </w:t>
      </w:r>
      <w:r w:rsidRPr="00421251">
        <w:rPr>
          <w:b/>
          <w:i/>
          <w:iCs/>
          <w:color w:val="111111"/>
          <w:bdr w:val="none" w:sz="0" w:space="0" w:color="auto" w:frame="1"/>
        </w:rPr>
        <w:t>«Чудесный мешочек»</w:t>
      </w:r>
      <w:r w:rsidRPr="00421251">
        <w:rPr>
          <w:b/>
          <w:i/>
          <w:color w:val="111111"/>
        </w:rPr>
        <w:t>.</w:t>
      </w:r>
    </w:p>
    <w:p w:rsidR="00984BBB" w:rsidRPr="00421251" w:rsidRDefault="00984BBB" w:rsidP="00984BBB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421251">
        <w:rPr>
          <w:color w:val="111111"/>
        </w:rPr>
        <w:t>Я – чудесный мешочек,</w:t>
      </w:r>
    </w:p>
    <w:p w:rsidR="00984BBB" w:rsidRPr="00421251" w:rsidRDefault="00984BBB" w:rsidP="00984BBB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421251">
        <w:rPr>
          <w:color w:val="111111"/>
        </w:rPr>
        <w:t>Вам, ребята, я дружочек.</w:t>
      </w:r>
    </w:p>
    <w:p w:rsidR="00984BBB" w:rsidRPr="00421251" w:rsidRDefault="00984BBB" w:rsidP="00984BBB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421251">
        <w:rPr>
          <w:color w:val="111111"/>
        </w:rPr>
        <w:t>Очень хочется мне знать,</w:t>
      </w:r>
    </w:p>
    <w:p w:rsidR="00984BBB" w:rsidRPr="00421251" w:rsidRDefault="00984BBB" w:rsidP="00984BBB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421251">
        <w:rPr>
          <w:color w:val="111111"/>
        </w:rPr>
        <w:t>Как вы любите играть?</w:t>
      </w:r>
    </w:p>
    <w:p w:rsidR="00984BBB" w:rsidRPr="00421251" w:rsidRDefault="00421251" w:rsidP="00984BBB">
      <w:pPr>
        <w:pStyle w:val="a4"/>
        <w:spacing w:before="225" w:beforeAutospacing="0" w:after="225" w:afterAutospacing="0"/>
        <w:ind w:firstLine="360"/>
        <w:rPr>
          <w:color w:val="111111"/>
        </w:rPr>
      </w:pPr>
      <w:r w:rsidRPr="00421251">
        <w:rPr>
          <w:color w:val="111111"/>
        </w:rPr>
        <w:lastRenderedPageBreak/>
        <w:t xml:space="preserve">Ребенок </w:t>
      </w:r>
      <w:r w:rsidR="00984BBB" w:rsidRPr="00421251">
        <w:rPr>
          <w:color w:val="111111"/>
        </w:rPr>
        <w:t>рассматрива</w:t>
      </w:r>
      <w:r w:rsidRPr="00421251">
        <w:rPr>
          <w:color w:val="111111"/>
        </w:rPr>
        <w:t>е</w:t>
      </w:r>
      <w:r w:rsidR="00984BBB" w:rsidRPr="00421251">
        <w:rPr>
          <w:color w:val="111111"/>
        </w:rPr>
        <w:t>т что в мешочке. Доста</w:t>
      </w:r>
      <w:r w:rsidRPr="00421251">
        <w:rPr>
          <w:color w:val="111111"/>
        </w:rPr>
        <w:t>ё</w:t>
      </w:r>
      <w:r w:rsidR="00984BBB" w:rsidRPr="00421251">
        <w:rPr>
          <w:color w:val="111111"/>
        </w:rPr>
        <w:t>т фигуру, определя</w:t>
      </w:r>
      <w:r w:rsidRPr="00421251">
        <w:rPr>
          <w:color w:val="111111"/>
        </w:rPr>
        <w:t>е</w:t>
      </w:r>
      <w:r w:rsidR="00984BBB" w:rsidRPr="00421251">
        <w:rPr>
          <w:color w:val="111111"/>
        </w:rPr>
        <w:t xml:space="preserve">т форму, цвет. Затем </w:t>
      </w:r>
      <w:proofErr w:type="spellStart"/>
      <w:r w:rsidR="00984BBB" w:rsidRPr="00421251">
        <w:rPr>
          <w:color w:val="111111"/>
        </w:rPr>
        <w:t>закрыв</w:t>
      </w:r>
      <w:r w:rsidRPr="00421251">
        <w:rPr>
          <w:color w:val="111111"/>
        </w:rPr>
        <w:t>е</w:t>
      </w:r>
      <w:r w:rsidR="00984BBB" w:rsidRPr="00421251">
        <w:rPr>
          <w:color w:val="111111"/>
        </w:rPr>
        <w:t>ют</w:t>
      </w:r>
      <w:proofErr w:type="spellEnd"/>
      <w:r w:rsidR="00984BBB" w:rsidRPr="00421251">
        <w:rPr>
          <w:color w:val="111111"/>
        </w:rPr>
        <w:t xml:space="preserve"> глаза, а взрослый прячет фигуру в мешочек</w:t>
      </w:r>
      <w:r w:rsidR="00FC6240">
        <w:rPr>
          <w:color w:val="111111"/>
        </w:rPr>
        <w:t>.</w:t>
      </w:r>
      <w:r w:rsidR="00984BBB" w:rsidRPr="00421251">
        <w:rPr>
          <w:color w:val="111111"/>
        </w:rPr>
        <w:t xml:space="preserve"> ребенок на ощупь определяет форму фигуры, называет форму.</w:t>
      </w:r>
    </w:p>
    <w:p w:rsidR="00984BBB" w:rsidRDefault="00984BBB" w:rsidP="00421251">
      <w:pPr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СРЕДА 6.05.</w:t>
      </w:r>
    </w:p>
    <w:p w:rsidR="00421251" w:rsidRDefault="00421251" w:rsidP="004212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Лепка: Тема «Веселый Чебурашка»:</w:t>
      </w:r>
    </w:p>
    <w:p w:rsidR="00421251" w:rsidRDefault="00421251" w:rsidP="004212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Задачи: Предложить детям просмотреть фрагмент мультфильма, прослушать песню, учить подпевать любимому персонажу, выполнять танцевальные движения. На основе сенсорного опыта формировать представления о свойствах пластилина. Учить при помощи взрослого выполнять простейшие поделки из пластилина. </w:t>
      </w:r>
    </w:p>
    <w:p w:rsidR="00421251" w:rsidRDefault="00421251" w:rsidP="0042125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421251" w:rsidRDefault="00421251" w:rsidP="00421251">
      <w:pPr>
        <w:pStyle w:val="a3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просмотр фрагмента мультфильма «Крокодил Гена» (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реж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Р. Качанов(</w:t>
      </w:r>
      <w:r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https://www.youtube.com/</w:t>
      </w:r>
      <w:proofErr w:type="gramStart"/>
      <w:r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watch?v</w:t>
      </w:r>
      <w:proofErr w:type="gramEnd"/>
      <w:r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=aMHFMdAaBTQ)</w:t>
      </w:r>
    </w:p>
    <w:p w:rsidR="00421251" w:rsidRDefault="00421251" w:rsidP="00421251">
      <w:pPr>
        <w:pStyle w:val="a3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слушание «Песенки Чебурашки» (муз. В.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Шаинского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, сл. Э. Успенского(</w:t>
      </w:r>
      <w:r>
        <w:rPr>
          <w:rFonts w:ascii="Times New Roman" w:hAnsi="Times New Roman" w:cs="Times New Roman"/>
          <w:b/>
          <w:i/>
          <w:color w:val="5B9BD5" w:themeColor="accent1"/>
          <w:sz w:val="24"/>
          <w:szCs w:val="24"/>
        </w:rPr>
        <w:t>http://chudesenka.ru/load/2-1-0-94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); </w:t>
      </w:r>
    </w:p>
    <w:p w:rsidR="00421251" w:rsidRDefault="00421251" w:rsidP="00421251">
      <w:pPr>
        <w:pStyle w:val="a3"/>
        <w:numPr>
          <w:ilvl w:val="0"/>
          <w:numId w:val="11"/>
        </w:numPr>
        <w:spacing w:line="256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лепка из пластилина «Чебурашка».</w:t>
      </w:r>
    </w:p>
    <w:p w:rsidR="00421251" w:rsidRDefault="00421251" w:rsidP="00421251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4867275" cy="4867275"/>
            <wp:effectExtent l="0" t="0" r="9525" b="9525"/>
            <wp:docPr id="8" name="Рисунок 8" descr="https://www.detkipodelki.ru/upload/027/u2754/1/9/lepim-cheburashku-images-big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s://www.detkipodelki.ru/upload/027/u2754/1/9/lepim-cheburashku-images-big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486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251" w:rsidRDefault="00421251" w:rsidP="004212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Спросить у ребенка части тела Чебурашки (рассмотреть его). Уточнить форму и величину частей фигуры Чебурашки. Показать приемы изображения головы, туловища. Закрепить умение прищипывать уши и лапы. </w:t>
      </w:r>
    </w:p>
    <w:p w:rsidR="00421251" w:rsidRDefault="00421251" w:rsidP="00421251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Поэтапная лепка: </w:t>
      </w:r>
    </w:p>
    <w:p w:rsidR="00FC6240" w:rsidRDefault="00FC6240" w:rsidP="00FC624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Сначала подготовьте из коричневого пластилина все детали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C6240">
        <w:rPr>
          <w:rFonts w:ascii="Times New Roman" w:hAnsi="Times New Roman" w:cs="Times New Roman"/>
          <w:sz w:val="24"/>
          <w:szCs w:val="24"/>
        </w:rPr>
        <w:t xml:space="preserve">Разделите пластилин на 4 примерно равных части. Возьмите две из них, от одной отделите пятую часть и присоедините к другой. Из большего куска будет голова, а из меньшего туловище. Дальше от одной из частей отщипните маленьких кусочек для хвоста, а оставшееся </w:t>
      </w:r>
      <w:r w:rsidRPr="00FC6240">
        <w:rPr>
          <w:rFonts w:ascii="Times New Roman" w:hAnsi="Times New Roman" w:cs="Times New Roman"/>
          <w:sz w:val="24"/>
          <w:szCs w:val="24"/>
        </w:rPr>
        <w:lastRenderedPageBreak/>
        <w:t>разделите на две ноги. Еще одну часть разделите снова на 4: две на руки и две на уши.</w:t>
      </w:r>
    </w:p>
    <w:p w:rsidR="00FC6240" w:rsidRDefault="00FC6240" w:rsidP="00FC624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На мордочку и грудку налепите плоские детали из светло-коричневого пластилина.</w:t>
      </w:r>
    </w:p>
    <w:p w:rsidR="00FC6240" w:rsidRDefault="00FC6240" w:rsidP="00FC624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Глаза у Чебурашки довольно большие. Глаза лучше слепить отдельно и аккуратно поместить на мордочку, предварительно наметив место. Брови – маленькие овальные коричневые. Глаза будут выглядеть более озорными, если на черных зрачках белым пластилином изобразить блики</w:t>
      </w:r>
    </w:p>
    <w:p w:rsidR="00FC6240" w:rsidRDefault="00FC6240" w:rsidP="00FC624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 xml:space="preserve">Нос у Чебурашки коричневый треугольный, рот тоже в большинстве кадров треугольной формы. </w:t>
      </w:r>
    </w:p>
    <w:p w:rsidR="00421251" w:rsidRPr="00FC6240" w:rsidRDefault="00FC6240" w:rsidP="00FC6240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 Теперь соединяем все детали между собой. Вот тут-то и пона</w:t>
      </w:r>
      <w:r>
        <w:rPr>
          <w:rFonts w:ascii="Times New Roman" w:hAnsi="Times New Roman" w:cs="Times New Roman"/>
          <w:sz w:val="24"/>
          <w:szCs w:val="24"/>
        </w:rPr>
        <w:t>добился хвост! Для устойчивости)</w:t>
      </w:r>
    </w:p>
    <w:p w:rsidR="00421251" w:rsidRPr="00421251" w:rsidRDefault="00421251" w:rsidP="00421251">
      <w:pPr>
        <w:rPr>
          <w:rFonts w:ascii="Times New Roman" w:hAnsi="Times New Roman" w:cs="Times New Roman"/>
          <w:b/>
          <w:sz w:val="24"/>
          <w:szCs w:val="24"/>
        </w:rPr>
      </w:pPr>
    </w:p>
    <w:p w:rsidR="00D00E24" w:rsidRPr="00984BBB" w:rsidRDefault="00984BBB" w:rsidP="00984BB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4BBB">
        <w:rPr>
          <w:rFonts w:ascii="Times New Roman" w:hAnsi="Times New Roman" w:cs="Times New Roman"/>
          <w:b/>
          <w:sz w:val="24"/>
          <w:szCs w:val="24"/>
        </w:rPr>
        <w:t>ЧЕТВЕРГ 7.05.</w:t>
      </w:r>
    </w:p>
    <w:p w:rsidR="00861186" w:rsidRDefault="00984BBB" w:rsidP="00BD2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ОЗНАКОМЛЕНИЕ С ОКРУЖАЮЩИМ МИРОМ (Интегрированное)</w:t>
      </w:r>
    </w:p>
    <w:p w:rsidR="00D00E24" w:rsidRPr="00BD2100" w:rsidRDefault="00D00E24" w:rsidP="00BD21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100">
        <w:rPr>
          <w:rFonts w:ascii="Times New Roman" w:hAnsi="Times New Roman" w:cs="Times New Roman"/>
          <w:b/>
          <w:sz w:val="28"/>
          <w:szCs w:val="28"/>
        </w:rPr>
        <w:t>Игра-занятие «Магазин игрушек»</w:t>
      </w:r>
    </w:p>
    <w:p w:rsidR="00D00E24" w:rsidRDefault="00D00E24" w:rsidP="00D00E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r w:rsidRPr="00D00E24">
        <w:rPr>
          <w:rFonts w:ascii="Times New Roman" w:hAnsi="Times New Roman" w:cs="Times New Roman"/>
          <w:sz w:val="24"/>
          <w:szCs w:val="24"/>
        </w:rPr>
        <w:t>: Формировать у детей интерес к художествен</w:t>
      </w:r>
      <w:r>
        <w:rPr>
          <w:rFonts w:ascii="Times New Roman" w:hAnsi="Times New Roman" w:cs="Times New Roman"/>
          <w:sz w:val="24"/>
          <w:szCs w:val="24"/>
        </w:rPr>
        <w:t>ному творчеству, учить четко и в</w:t>
      </w:r>
      <w:r w:rsidRPr="00D00E24">
        <w:rPr>
          <w:rFonts w:ascii="Times New Roman" w:hAnsi="Times New Roman" w:cs="Times New Roman"/>
          <w:sz w:val="24"/>
          <w:szCs w:val="24"/>
        </w:rPr>
        <w:t>ыразительно проговаривать слова, заучивать небольшие стихотворении. Обращать внимание на положи</w:t>
      </w:r>
      <w:r>
        <w:rPr>
          <w:rFonts w:ascii="Times New Roman" w:hAnsi="Times New Roman" w:cs="Times New Roman"/>
          <w:sz w:val="24"/>
          <w:szCs w:val="24"/>
        </w:rPr>
        <w:t>тельные эмоции, возникающие при</w:t>
      </w:r>
      <w:r w:rsidRPr="00D00E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E24">
        <w:rPr>
          <w:rFonts w:ascii="Times New Roman" w:hAnsi="Times New Roman" w:cs="Times New Roman"/>
          <w:sz w:val="24"/>
          <w:szCs w:val="24"/>
        </w:rPr>
        <w:t>встрече с произведениями художествен</w:t>
      </w:r>
      <w:r>
        <w:rPr>
          <w:rFonts w:ascii="Times New Roman" w:hAnsi="Times New Roman" w:cs="Times New Roman"/>
          <w:sz w:val="24"/>
          <w:szCs w:val="24"/>
        </w:rPr>
        <w:t>ной литературы. Учить узнавать иг</w:t>
      </w:r>
      <w:r w:rsidRPr="00D00E24">
        <w:rPr>
          <w:rFonts w:ascii="Times New Roman" w:hAnsi="Times New Roman" w:cs="Times New Roman"/>
          <w:sz w:val="24"/>
          <w:szCs w:val="24"/>
        </w:rPr>
        <w:t>рушку по описанию, выбирать предмет по одному или нескольким признакам. Учить готовить пластилин к работ</w:t>
      </w:r>
      <w:r>
        <w:rPr>
          <w:rFonts w:ascii="Times New Roman" w:hAnsi="Times New Roman" w:cs="Times New Roman"/>
          <w:sz w:val="24"/>
          <w:szCs w:val="24"/>
        </w:rPr>
        <w:t>е, равномерно распределять его в</w:t>
      </w:r>
      <w:r w:rsidRPr="00D00E24">
        <w:rPr>
          <w:rFonts w:ascii="Times New Roman" w:hAnsi="Times New Roman" w:cs="Times New Roman"/>
          <w:sz w:val="24"/>
          <w:szCs w:val="24"/>
        </w:rPr>
        <w:t xml:space="preserve">нутри контура заготовки, дополнять поделку деталями. </w:t>
      </w:r>
    </w:p>
    <w:p w:rsidR="00D00E24" w:rsidRPr="00EE32D3" w:rsidRDefault="00D00E24" w:rsidP="00D00E24">
      <w:pPr>
        <w:rPr>
          <w:rFonts w:ascii="Times New Roman" w:hAnsi="Times New Roman" w:cs="Times New Roman"/>
          <w:b/>
          <w:sz w:val="24"/>
          <w:szCs w:val="24"/>
        </w:rPr>
      </w:pPr>
      <w:r w:rsidRPr="00EE32D3">
        <w:rPr>
          <w:rFonts w:ascii="Times New Roman" w:hAnsi="Times New Roman" w:cs="Times New Roman"/>
          <w:b/>
          <w:sz w:val="24"/>
          <w:szCs w:val="24"/>
        </w:rPr>
        <w:t>Ход:</w:t>
      </w:r>
    </w:p>
    <w:p w:rsidR="00BD2100" w:rsidRDefault="00D00E24" w:rsidP="009405DD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D2100">
        <w:rPr>
          <w:rFonts w:ascii="Times New Roman" w:hAnsi="Times New Roman" w:cs="Times New Roman"/>
          <w:b/>
          <w:i/>
          <w:sz w:val="24"/>
          <w:szCs w:val="24"/>
        </w:rPr>
        <w:t xml:space="preserve">чтение стихотворений А. </w:t>
      </w:r>
      <w:proofErr w:type="spellStart"/>
      <w:r w:rsidRPr="00BD2100">
        <w:rPr>
          <w:rFonts w:ascii="Times New Roman" w:hAnsi="Times New Roman" w:cs="Times New Roman"/>
          <w:b/>
          <w:i/>
          <w:sz w:val="24"/>
          <w:szCs w:val="24"/>
        </w:rPr>
        <w:t>Барто</w:t>
      </w:r>
      <w:proofErr w:type="spellEnd"/>
      <w:r w:rsidRPr="00BD2100">
        <w:rPr>
          <w:rFonts w:ascii="Times New Roman" w:hAnsi="Times New Roman" w:cs="Times New Roman"/>
          <w:b/>
          <w:i/>
          <w:sz w:val="24"/>
          <w:szCs w:val="24"/>
        </w:rPr>
        <w:t xml:space="preserve"> на тему «Игрушки»</w:t>
      </w:r>
      <w:r w:rsidR="009405D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C6240" w:rsidRDefault="00FC6240" w:rsidP="00FC6240">
      <w:pPr>
        <w:sectPr w:rsidR="00FC62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lastRenderedPageBreak/>
        <w:t>Мишка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Уронили мишку на пол,</w:t>
      </w:r>
      <w:r w:rsidRPr="00FC6240">
        <w:rPr>
          <w:rFonts w:ascii="Times New Roman" w:hAnsi="Times New Roman" w:cs="Times New Roman"/>
          <w:sz w:val="24"/>
          <w:szCs w:val="24"/>
        </w:rPr>
        <w:br/>
        <w:t>Оторвали мишке лапу.</w:t>
      </w:r>
      <w:r w:rsidRPr="00FC6240">
        <w:rPr>
          <w:rFonts w:ascii="Times New Roman" w:hAnsi="Times New Roman" w:cs="Times New Roman"/>
          <w:sz w:val="24"/>
          <w:szCs w:val="24"/>
        </w:rPr>
        <w:br/>
        <w:t>Всё равно его не брошу —</w:t>
      </w:r>
      <w:r w:rsidRPr="00FC6240">
        <w:rPr>
          <w:rFonts w:ascii="Times New Roman" w:hAnsi="Times New Roman" w:cs="Times New Roman"/>
          <w:sz w:val="24"/>
          <w:szCs w:val="24"/>
        </w:rPr>
        <w:br/>
        <w:t>Потому что он хороший.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 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Бычок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Идёт бычок, качается,</w:t>
      </w:r>
      <w:r w:rsidRPr="00FC6240">
        <w:rPr>
          <w:rFonts w:ascii="Times New Roman" w:hAnsi="Times New Roman" w:cs="Times New Roman"/>
          <w:sz w:val="24"/>
          <w:szCs w:val="24"/>
        </w:rPr>
        <w:br/>
        <w:t>Вздыхает на ходу:</w:t>
      </w:r>
      <w:r w:rsidRPr="00FC6240">
        <w:rPr>
          <w:rFonts w:ascii="Times New Roman" w:hAnsi="Times New Roman" w:cs="Times New Roman"/>
          <w:sz w:val="24"/>
          <w:szCs w:val="24"/>
        </w:rPr>
        <w:br/>
        <w:t>— Ох, доска кончается,</w:t>
      </w:r>
      <w:r w:rsidRPr="00FC6240">
        <w:rPr>
          <w:rFonts w:ascii="Times New Roman" w:hAnsi="Times New Roman" w:cs="Times New Roman"/>
          <w:sz w:val="24"/>
          <w:szCs w:val="24"/>
        </w:rPr>
        <w:br/>
        <w:t>Сейчас я упаду.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 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Мячик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Наша Таня громко плачет:</w:t>
      </w:r>
      <w:r w:rsidRPr="00FC6240">
        <w:rPr>
          <w:rFonts w:ascii="Times New Roman" w:hAnsi="Times New Roman" w:cs="Times New Roman"/>
          <w:sz w:val="24"/>
          <w:szCs w:val="24"/>
        </w:rPr>
        <w:br/>
        <w:t>Уронила в речку мячик.</w:t>
      </w:r>
      <w:r w:rsidRPr="00FC6240">
        <w:rPr>
          <w:rFonts w:ascii="Times New Roman" w:hAnsi="Times New Roman" w:cs="Times New Roman"/>
          <w:sz w:val="24"/>
          <w:szCs w:val="24"/>
        </w:rPr>
        <w:br/>
        <w:t>— Тише, Танечка, не плачь:</w:t>
      </w:r>
      <w:r w:rsidRPr="00FC6240">
        <w:rPr>
          <w:rFonts w:ascii="Times New Roman" w:hAnsi="Times New Roman" w:cs="Times New Roman"/>
          <w:sz w:val="24"/>
          <w:szCs w:val="24"/>
        </w:rPr>
        <w:br/>
        <w:t>Не утонет в речке мяч.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Грузовик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Нет, напрасно мы решили</w:t>
      </w:r>
      <w:r w:rsidRPr="00FC6240">
        <w:rPr>
          <w:rFonts w:ascii="Times New Roman" w:hAnsi="Times New Roman" w:cs="Times New Roman"/>
          <w:sz w:val="24"/>
          <w:szCs w:val="24"/>
        </w:rPr>
        <w:br/>
        <w:t>Прокатить кота в машине:</w:t>
      </w:r>
      <w:r w:rsidRPr="00FC6240">
        <w:rPr>
          <w:rFonts w:ascii="Times New Roman" w:hAnsi="Times New Roman" w:cs="Times New Roman"/>
          <w:sz w:val="24"/>
          <w:szCs w:val="24"/>
        </w:rPr>
        <w:br/>
        <w:t>Кот кататься не привык —</w:t>
      </w:r>
      <w:r w:rsidRPr="00FC6240">
        <w:rPr>
          <w:rFonts w:ascii="Times New Roman" w:hAnsi="Times New Roman" w:cs="Times New Roman"/>
          <w:sz w:val="24"/>
          <w:szCs w:val="24"/>
        </w:rPr>
        <w:br/>
        <w:t>Опрокинул грузовик.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 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Зайка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Зайку бросила хозяйка —</w:t>
      </w:r>
      <w:r w:rsidRPr="00FC6240">
        <w:rPr>
          <w:rFonts w:ascii="Times New Roman" w:hAnsi="Times New Roman" w:cs="Times New Roman"/>
          <w:sz w:val="24"/>
          <w:szCs w:val="24"/>
        </w:rPr>
        <w:br/>
        <w:t>Под дождём остался зайка.</w:t>
      </w:r>
      <w:r w:rsidRPr="00FC6240">
        <w:rPr>
          <w:rFonts w:ascii="Times New Roman" w:hAnsi="Times New Roman" w:cs="Times New Roman"/>
          <w:sz w:val="24"/>
          <w:szCs w:val="24"/>
        </w:rPr>
        <w:br/>
        <w:t>Со скамейки слезть не мог,</w:t>
      </w:r>
      <w:r w:rsidRPr="00FC6240">
        <w:rPr>
          <w:rFonts w:ascii="Times New Roman" w:hAnsi="Times New Roman" w:cs="Times New Roman"/>
          <w:sz w:val="24"/>
          <w:szCs w:val="24"/>
        </w:rPr>
        <w:br/>
        <w:t>Весь до ниточки промок.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 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Слон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Спать пора! Уснул бычок,</w:t>
      </w:r>
      <w:r w:rsidRPr="00FC6240">
        <w:rPr>
          <w:rFonts w:ascii="Times New Roman" w:hAnsi="Times New Roman" w:cs="Times New Roman"/>
          <w:sz w:val="24"/>
          <w:szCs w:val="24"/>
        </w:rPr>
        <w:br/>
        <w:t>Лёг в коробку на бочок.</w:t>
      </w:r>
      <w:r w:rsidRPr="00FC6240">
        <w:rPr>
          <w:rFonts w:ascii="Times New Roman" w:hAnsi="Times New Roman" w:cs="Times New Roman"/>
          <w:sz w:val="24"/>
          <w:szCs w:val="24"/>
        </w:rPr>
        <w:br/>
        <w:t>Сонный мишка лёг в кровать,</w:t>
      </w:r>
      <w:r w:rsidRPr="00FC6240">
        <w:rPr>
          <w:rFonts w:ascii="Times New Roman" w:hAnsi="Times New Roman" w:cs="Times New Roman"/>
          <w:sz w:val="24"/>
          <w:szCs w:val="24"/>
        </w:rPr>
        <w:br/>
      </w:r>
      <w:r w:rsidRPr="00FC6240">
        <w:rPr>
          <w:rFonts w:ascii="Times New Roman" w:hAnsi="Times New Roman" w:cs="Times New Roman"/>
          <w:sz w:val="24"/>
          <w:szCs w:val="24"/>
        </w:rPr>
        <w:lastRenderedPageBreak/>
        <w:t>Только слон не хочет спать.</w:t>
      </w:r>
      <w:r w:rsidRPr="00FC6240">
        <w:rPr>
          <w:rFonts w:ascii="Times New Roman" w:hAnsi="Times New Roman" w:cs="Times New Roman"/>
          <w:sz w:val="24"/>
          <w:szCs w:val="24"/>
        </w:rPr>
        <w:br/>
        <w:t>Головой кивает слон,</w:t>
      </w:r>
      <w:r w:rsidRPr="00FC6240">
        <w:rPr>
          <w:rFonts w:ascii="Times New Roman" w:hAnsi="Times New Roman" w:cs="Times New Roman"/>
          <w:sz w:val="24"/>
          <w:szCs w:val="24"/>
        </w:rPr>
        <w:br/>
        <w:t>Он слонихе шлёт поклон.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 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Лошадка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Я люблю свою лошадку,</w:t>
      </w:r>
      <w:r w:rsidRPr="00FC6240">
        <w:rPr>
          <w:rFonts w:ascii="Times New Roman" w:hAnsi="Times New Roman" w:cs="Times New Roman"/>
          <w:sz w:val="24"/>
          <w:szCs w:val="24"/>
        </w:rPr>
        <w:br/>
        <w:t>Причешу ей шёрстку гладко,</w:t>
      </w:r>
      <w:r w:rsidRPr="00FC6240">
        <w:rPr>
          <w:rFonts w:ascii="Times New Roman" w:hAnsi="Times New Roman" w:cs="Times New Roman"/>
          <w:sz w:val="24"/>
          <w:szCs w:val="24"/>
        </w:rPr>
        <w:br/>
        <w:t>Гребешком приглажу хвостик</w:t>
      </w:r>
      <w:r w:rsidRPr="00FC6240">
        <w:rPr>
          <w:rFonts w:ascii="Times New Roman" w:hAnsi="Times New Roman" w:cs="Times New Roman"/>
          <w:sz w:val="24"/>
          <w:szCs w:val="24"/>
        </w:rPr>
        <w:br/>
        <w:t>И верхом поеду в гости.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 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Козлёнок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У меня живёт козлёнок,</w:t>
      </w:r>
      <w:r w:rsidRPr="00FC6240">
        <w:rPr>
          <w:rFonts w:ascii="Times New Roman" w:hAnsi="Times New Roman" w:cs="Times New Roman"/>
          <w:sz w:val="24"/>
          <w:szCs w:val="24"/>
        </w:rPr>
        <w:br/>
        <w:t>Я сама его пасу.</w:t>
      </w:r>
      <w:r w:rsidRPr="00FC6240">
        <w:rPr>
          <w:rFonts w:ascii="Times New Roman" w:hAnsi="Times New Roman" w:cs="Times New Roman"/>
          <w:sz w:val="24"/>
          <w:szCs w:val="24"/>
        </w:rPr>
        <w:br/>
        <w:t>Я козлёнка в сад зелёный</w:t>
      </w:r>
      <w:r w:rsidRPr="00FC6240">
        <w:rPr>
          <w:rFonts w:ascii="Times New Roman" w:hAnsi="Times New Roman" w:cs="Times New Roman"/>
          <w:sz w:val="24"/>
          <w:szCs w:val="24"/>
        </w:rPr>
        <w:br/>
        <w:t>Рано утром отнесу.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Он заблудится в саду —</w:t>
      </w:r>
      <w:r w:rsidRPr="00FC6240">
        <w:rPr>
          <w:rFonts w:ascii="Times New Roman" w:hAnsi="Times New Roman" w:cs="Times New Roman"/>
          <w:sz w:val="24"/>
          <w:szCs w:val="24"/>
        </w:rPr>
        <w:br/>
        <w:t>Я в траве его найду.</w:t>
      </w:r>
    </w:p>
    <w:p w:rsid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 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lastRenderedPageBreak/>
        <w:t>Самолёт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Самолёт построим сами,</w:t>
      </w:r>
      <w:r w:rsidRPr="00FC6240">
        <w:rPr>
          <w:rFonts w:ascii="Times New Roman" w:hAnsi="Times New Roman" w:cs="Times New Roman"/>
          <w:sz w:val="24"/>
          <w:szCs w:val="24"/>
        </w:rPr>
        <w:br/>
        <w:t>Понесёмся над лесами.</w:t>
      </w:r>
      <w:r w:rsidRPr="00FC6240">
        <w:rPr>
          <w:rFonts w:ascii="Times New Roman" w:hAnsi="Times New Roman" w:cs="Times New Roman"/>
          <w:sz w:val="24"/>
          <w:szCs w:val="24"/>
        </w:rPr>
        <w:br/>
        <w:t>Понесёмся над лесами,</w:t>
      </w:r>
      <w:r w:rsidRPr="00FC6240">
        <w:rPr>
          <w:rFonts w:ascii="Times New Roman" w:hAnsi="Times New Roman" w:cs="Times New Roman"/>
          <w:sz w:val="24"/>
          <w:szCs w:val="24"/>
        </w:rPr>
        <w:br/>
        <w:t>А потом вернёмся к маме.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 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Флажок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Горит на солнышке</w:t>
      </w:r>
      <w:r w:rsidRPr="00FC6240">
        <w:rPr>
          <w:rFonts w:ascii="Times New Roman" w:hAnsi="Times New Roman" w:cs="Times New Roman"/>
          <w:sz w:val="24"/>
          <w:szCs w:val="24"/>
        </w:rPr>
        <w:br/>
        <w:t>Флажок.</w:t>
      </w:r>
      <w:r w:rsidRPr="00FC6240">
        <w:rPr>
          <w:rFonts w:ascii="Times New Roman" w:hAnsi="Times New Roman" w:cs="Times New Roman"/>
          <w:sz w:val="24"/>
          <w:szCs w:val="24"/>
        </w:rPr>
        <w:br/>
        <w:t>Как будто я</w:t>
      </w:r>
      <w:r w:rsidRPr="00FC6240">
        <w:rPr>
          <w:rFonts w:ascii="Times New Roman" w:hAnsi="Times New Roman" w:cs="Times New Roman"/>
          <w:sz w:val="24"/>
          <w:szCs w:val="24"/>
        </w:rPr>
        <w:br/>
        <w:t>Огонь зажёг.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 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Кораблик</w:t>
      </w:r>
    </w:p>
    <w:p w:rsidR="00FC6240" w:rsidRPr="00FC6240" w:rsidRDefault="00FC6240" w:rsidP="00FC6240">
      <w:pPr>
        <w:rPr>
          <w:rFonts w:ascii="Times New Roman" w:hAnsi="Times New Roman" w:cs="Times New Roman"/>
          <w:sz w:val="24"/>
          <w:szCs w:val="24"/>
        </w:rPr>
      </w:pPr>
      <w:r w:rsidRPr="00FC6240">
        <w:rPr>
          <w:rFonts w:ascii="Times New Roman" w:hAnsi="Times New Roman" w:cs="Times New Roman"/>
          <w:sz w:val="24"/>
          <w:szCs w:val="24"/>
        </w:rPr>
        <w:t>Матросская шапка,</w:t>
      </w:r>
      <w:r w:rsidRPr="00FC6240">
        <w:rPr>
          <w:rFonts w:ascii="Times New Roman" w:hAnsi="Times New Roman" w:cs="Times New Roman"/>
          <w:sz w:val="24"/>
          <w:szCs w:val="24"/>
        </w:rPr>
        <w:br/>
        <w:t>Верёвка в руке,</w:t>
      </w:r>
      <w:r w:rsidRPr="00FC6240">
        <w:rPr>
          <w:rFonts w:ascii="Times New Roman" w:hAnsi="Times New Roman" w:cs="Times New Roman"/>
          <w:sz w:val="24"/>
          <w:szCs w:val="24"/>
        </w:rPr>
        <w:br/>
        <w:t>Тяну я кораблик</w:t>
      </w:r>
      <w:r w:rsidRPr="00FC6240">
        <w:rPr>
          <w:rFonts w:ascii="Times New Roman" w:hAnsi="Times New Roman" w:cs="Times New Roman"/>
          <w:sz w:val="24"/>
          <w:szCs w:val="24"/>
        </w:rPr>
        <w:br/>
        <w:t>По быстрой реке,</w:t>
      </w:r>
      <w:r w:rsidRPr="00FC6240">
        <w:rPr>
          <w:rFonts w:ascii="Times New Roman" w:hAnsi="Times New Roman" w:cs="Times New Roman"/>
          <w:sz w:val="24"/>
          <w:szCs w:val="24"/>
        </w:rPr>
        <w:br/>
        <w:t>И скачут лягушки</w:t>
      </w:r>
      <w:r w:rsidRPr="00FC6240">
        <w:rPr>
          <w:rFonts w:ascii="Times New Roman" w:hAnsi="Times New Roman" w:cs="Times New Roman"/>
          <w:sz w:val="24"/>
          <w:szCs w:val="24"/>
        </w:rPr>
        <w:br/>
        <w:t>За мной по пятам</w:t>
      </w:r>
      <w:r w:rsidRPr="00FC6240">
        <w:rPr>
          <w:rFonts w:ascii="Times New Roman" w:hAnsi="Times New Roman" w:cs="Times New Roman"/>
          <w:sz w:val="24"/>
          <w:szCs w:val="24"/>
        </w:rPr>
        <w:br/>
        <w:t>И просят меня:</w:t>
      </w:r>
      <w:r w:rsidRPr="00FC6240">
        <w:rPr>
          <w:rFonts w:ascii="Times New Roman" w:hAnsi="Times New Roman" w:cs="Times New Roman"/>
          <w:sz w:val="24"/>
          <w:szCs w:val="24"/>
        </w:rPr>
        <w:br/>
        <w:t>— Прокати капитан!</w:t>
      </w:r>
    </w:p>
    <w:p w:rsidR="00FC6240" w:rsidRDefault="00FC6240" w:rsidP="00FC6240">
      <w:pPr>
        <w:pStyle w:val="a3"/>
        <w:rPr>
          <w:rFonts w:ascii="Times New Roman" w:hAnsi="Times New Roman" w:cs="Times New Roman"/>
          <w:b/>
          <w:i/>
          <w:sz w:val="24"/>
          <w:szCs w:val="24"/>
        </w:rPr>
        <w:sectPr w:rsidR="00FC6240" w:rsidSect="00FC6240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FC6240" w:rsidRPr="009405DD" w:rsidRDefault="00FC6240" w:rsidP="00FC624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D00E24" w:rsidRDefault="00D00E24" w:rsidP="00BD210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D2100">
        <w:rPr>
          <w:rFonts w:ascii="Times New Roman" w:hAnsi="Times New Roman" w:cs="Times New Roman"/>
          <w:b/>
          <w:i/>
          <w:sz w:val="24"/>
          <w:szCs w:val="24"/>
        </w:rPr>
        <w:t xml:space="preserve">дидактическая игра «Выбери игрушку»; </w:t>
      </w:r>
    </w:p>
    <w:p w:rsidR="00BD2100" w:rsidRPr="00BD2100" w:rsidRDefault="00BD2100" w:rsidP="00BD2100">
      <w:pPr>
        <w:pStyle w:val="a3"/>
        <w:rPr>
          <w:rFonts w:ascii="Times New Roman" w:hAnsi="Times New Roman" w:cs="Times New Roman"/>
          <w:sz w:val="24"/>
          <w:szCs w:val="24"/>
        </w:rPr>
      </w:pPr>
      <w:r w:rsidRPr="00BD2100">
        <w:rPr>
          <w:rFonts w:ascii="Times New Roman" w:hAnsi="Times New Roman" w:cs="Times New Roman"/>
          <w:sz w:val="24"/>
          <w:szCs w:val="24"/>
        </w:rPr>
        <w:t>взрослый описывает игрушку, а ребенок должен уга</w:t>
      </w:r>
      <w:r>
        <w:rPr>
          <w:rFonts w:ascii="Times New Roman" w:hAnsi="Times New Roman" w:cs="Times New Roman"/>
          <w:sz w:val="24"/>
          <w:szCs w:val="24"/>
        </w:rPr>
        <w:t>дать о ка</w:t>
      </w:r>
      <w:r w:rsidRPr="00BD2100">
        <w:rPr>
          <w:rFonts w:ascii="Times New Roman" w:hAnsi="Times New Roman" w:cs="Times New Roman"/>
          <w:sz w:val="24"/>
          <w:szCs w:val="24"/>
        </w:rPr>
        <w:t xml:space="preserve">кой игрушке говорит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D2100">
        <w:rPr>
          <w:rFonts w:ascii="Times New Roman" w:hAnsi="Times New Roman" w:cs="Times New Roman"/>
          <w:sz w:val="24"/>
          <w:szCs w:val="24"/>
        </w:rPr>
        <w:t>зрослый и принести ее.</w:t>
      </w:r>
    </w:p>
    <w:p w:rsidR="00D00E24" w:rsidRDefault="00D00E24" w:rsidP="00BD2100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i/>
          <w:sz w:val="24"/>
          <w:szCs w:val="24"/>
        </w:rPr>
      </w:pPr>
      <w:r w:rsidRPr="00BD2100">
        <w:rPr>
          <w:rFonts w:ascii="Times New Roman" w:hAnsi="Times New Roman" w:cs="Times New Roman"/>
          <w:b/>
          <w:i/>
          <w:sz w:val="24"/>
          <w:szCs w:val="24"/>
        </w:rPr>
        <w:t>раскрашивание пла</w:t>
      </w:r>
      <w:r w:rsidR="00BD2100">
        <w:rPr>
          <w:rFonts w:ascii="Times New Roman" w:hAnsi="Times New Roman" w:cs="Times New Roman"/>
          <w:b/>
          <w:i/>
          <w:sz w:val="24"/>
          <w:szCs w:val="24"/>
        </w:rPr>
        <w:t>стилином «Любимые игрушки»</w:t>
      </w:r>
    </w:p>
    <w:p w:rsidR="00984BBB" w:rsidRDefault="00984BBB" w:rsidP="00BD2100">
      <w:pPr>
        <w:pStyle w:val="a3"/>
        <w:rPr>
          <w:noProof/>
          <w:lang w:eastAsia="ru-RU"/>
        </w:rPr>
      </w:pPr>
    </w:p>
    <w:p w:rsidR="00984BBB" w:rsidRDefault="00421251" w:rsidP="00BD2100">
      <w:pPr>
        <w:pStyle w:val="a3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697556" cy="5523317"/>
            <wp:effectExtent l="6033" t="0" r="0" b="0"/>
            <wp:docPr id="9" name="Рисунок 9" descr="https://nukadeti.ru/content/images/essence/color/338/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ukadeti.ru/content/images/essence/color/338/4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09816" cy="55377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2100" w:rsidRDefault="00861186" w:rsidP="00BD2100">
      <w:pPr>
        <w:pStyle w:val="a3"/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7F821BBB" wp14:editId="3D6EDB35">
            <wp:extent cx="4991100" cy="7195507"/>
            <wp:effectExtent l="0" t="0" r="0" b="5715"/>
            <wp:docPr id="2" name="Рисунок 2" descr="https://nukadeti.ru/content/images/essence/color/484/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3" descr="https://nukadeti.ru/content/images/essence/color/484/6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6475" cy="7232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05DD" w:rsidRPr="009405DD">
        <w:rPr>
          <w:noProof/>
          <w:lang w:eastAsia="ru-RU"/>
        </w:rPr>
        <w:t xml:space="preserve"> </w:t>
      </w:r>
    </w:p>
    <w:p w:rsidR="00984BBB" w:rsidRDefault="00984BBB" w:rsidP="00BD2100">
      <w:pPr>
        <w:pStyle w:val="a3"/>
        <w:rPr>
          <w:noProof/>
          <w:lang w:eastAsia="ru-RU"/>
        </w:rPr>
      </w:pPr>
    </w:p>
    <w:p w:rsidR="00984BBB" w:rsidRDefault="00984BBB" w:rsidP="00BD2100">
      <w:pPr>
        <w:pStyle w:val="a3"/>
        <w:rPr>
          <w:noProof/>
          <w:lang w:eastAsia="ru-RU"/>
        </w:rPr>
      </w:pPr>
    </w:p>
    <w:p w:rsidR="00984BBB" w:rsidRPr="00BD2100" w:rsidRDefault="00984BBB" w:rsidP="00BD2100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30411F22" wp14:editId="4D54326B">
            <wp:extent cx="5105400" cy="4836766"/>
            <wp:effectExtent l="0" t="0" r="0" b="2540"/>
            <wp:docPr id="7" name="Рисунок 7" descr="https://avatars.mds.yandex.net/get-pdb/1818344/351dcd7a-e31b-4a08-985c-7a3c791c59cc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5" descr="https://avatars.mds.yandex.net/get-pdb/1818344/351dcd7a-e31b-4a08-985c-7a3c791c59cc/s1200?webp=fa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6894" cy="4876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4BBB" w:rsidRPr="00BD2100" w:rsidSect="00FC6240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0C7A"/>
    <w:multiLevelType w:val="hybridMultilevel"/>
    <w:tmpl w:val="BD68AFA0"/>
    <w:lvl w:ilvl="0" w:tplc="97E002A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9034D2"/>
    <w:multiLevelType w:val="hybridMultilevel"/>
    <w:tmpl w:val="11A07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1E4811"/>
    <w:multiLevelType w:val="hybridMultilevel"/>
    <w:tmpl w:val="7D882DD8"/>
    <w:lvl w:ilvl="0" w:tplc="97E002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260DB"/>
    <w:multiLevelType w:val="hybridMultilevel"/>
    <w:tmpl w:val="DADC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8957F7"/>
    <w:multiLevelType w:val="hybridMultilevel"/>
    <w:tmpl w:val="BBE004C6"/>
    <w:lvl w:ilvl="0" w:tplc="97E002A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711B9"/>
    <w:multiLevelType w:val="hybridMultilevel"/>
    <w:tmpl w:val="9F2A9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062D8"/>
    <w:multiLevelType w:val="hybridMultilevel"/>
    <w:tmpl w:val="8266E38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813621F"/>
    <w:multiLevelType w:val="hybridMultilevel"/>
    <w:tmpl w:val="F58ED5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217FF"/>
    <w:multiLevelType w:val="hybridMultilevel"/>
    <w:tmpl w:val="4C6C1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25585A"/>
    <w:multiLevelType w:val="hybridMultilevel"/>
    <w:tmpl w:val="567AD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516D1"/>
    <w:multiLevelType w:val="hybridMultilevel"/>
    <w:tmpl w:val="6950A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0"/>
  </w:num>
  <w:num w:numId="5">
    <w:abstractNumId w:val="7"/>
  </w:num>
  <w:num w:numId="6">
    <w:abstractNumId w:val="6"/>
  </w:num>
  <w:num w:numId="7">
    <w:abstractNumId w:val="2"/>
  </w:num>
  <w:num w:numId="8">
    <w:abstractNumId w:val="0"/>
  </w:num>
  <w:num w:numId="9">
    <w:abstractNumId w:val="4"/>
  </w:num>
  <w:num w:numId="10">
    <w:abstractNumId w:val="1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DD8"/>
    <w:rsid w:val="00421251"/>
    <w:rsid w:val="006A27C4"/>
    <w:rsid w:val="00861186"/>
    <w:rsid w:val="009405DD"/>
    <w:rsid w:val="00984BBB"/>
    <w:rsid w:val="00AF4DD8"/>
    <w:rsid w:val="00BD2100"/>
    <w:rsid w:val="00C128AF"/>
    <w:rsid w:val="00D00E24"/>
    <w:rsid w:val="00E370F7"/>
    <w:rsid w:val="00E74738"/>
    <w:rsid w:val="00EE32D3"/>
    <w:rsid w:val="00FC6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B1B68"/>
  <w15:chartTrackingRefBased/>
  <w15:docId w15:val="{6E429086-5A78-4BD8-B0BF-E33EC2561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BD21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BD21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62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6">
    <w:name w:val="c6"/>
    <w:basedOn w:val="a0"/>
    <w:rsid w:val="00C128AF"/>
  </w:style>
  <w:style w:type="character" w:customStyle="1" w:styleId="c56">
    <w:name w:val="c56"/>
    <w:basedOn w:val="a0"/>
    <w:rsid w:val="00C128AF"/>
  </w:style>
  <w:style w:type="character" w:customStyle="1" w:styleId="c7">
    <w:name w:val="c7"/>
    <w:basedOn w:val="a0"/>
    <w:rsid w:val="00C128AF"/>
  </w:style>
  <w:style w:type="character" w:customStyle="1" w:styleId="c8">
    <w:name w:val="c8"/>
    <w:basedOn w:val="a0"/>
    <w:rsid w:val="00E74738"/>
  </w:style>
  <w:style w:type="character" w:customStyle="1" w:styleId="c14">
    <w:name w:val="c14"/>
    <w:basedOn w:val="a0"/>
    <w:rsid w:val="00E74738"/>
  </w:style>
  <w:style w:type="character" w:customStyle="1" w:styleId="c140">
    <w:name w:val="c140"/>
    <w:basedOn w:val="a0"/>
    <w:rsid w:val="00E74738"/>
  </w:style>
  <w:style w:type="character" w:customStyle="1" w:styleId="c160">
    <w:name w:val="c160"/>
    <w:basedOn w:val="a0"/>
    <w:rsid w:val="00E74738"/>
  </w:style>
  <w:style w:type="paragraph" w:styleId="a3">
    <w:name w:val="List Paragraph"/>
    <w:basedOn w:val="a"/>
    <w:uiPriority w:val="34"/>
    <w:qFormat/>
    <w:rsid w:val="00D00E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E32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E32D3"/>
    <w:rPr>
      <w:b/>
      <w:bCs/>
    </w:rPr>
  </w:style>
  <w:style w:type="character" w:styleId="a6">
    <w:name w:val="Emphasis"/>
    <w:basedOn w:val="a0"/>
    <w:uiPriority w:val="20"/>
    <w:qFormat/>
    <w:rsid w:val="00EE32D3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BD21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D21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1">
    <w:name w:val="Plain Table 1"/>
    <w:basedOn w:val="a1"/>
    <w:uiPriority w:val="41"/>
    <w:rsid w:val="00BD210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7">
    <w:name w:val="Table Grid"/>
    <w:basedOn w:val="a1"/>
    <w:uiPriority w:val="39"/>
    <w:rsid w:val="00BD21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6A27C4"/>
    <w:rPr>
      <w:color w:val="0563C1" w:themeColor="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FC6240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10</Pages>
  <Words>1164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2020-04-24T12:24:00Z</dcterms:created>
  <dcterms:modified xsi:type="dcterms:W3CDTF">2020-04-24T17:57:00Z</dcterms:modified>
</cp:coreProperties>
</file>