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Готовность к школе</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Понятие «готовность к школе» состоит из нескольких компонентов:</w:t>
      </w:r>
    </w:p>
    <w:p w:rsidR="00E13E3C" w:rsidRPr="00E13E3C" w:rsidRDefault="00E13E3C" w:rsidP="00E13E3C">
      <w:pPr>
        <w:numPr>
          <w:ilvl w:val="0"/>
          <w:numId w:val="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Морфологическая готовность;</w:t>
      </w:r>
    </w:p>
    <w:p w:rsidR="00E13E3C" w:rsidRPr="00E13E3C" w:rsidRDefault="00E13E3C" w:rsidP="00E13E3C">
      <w:pPr>
        <w:numPr>
          <w:ilvl w:val="0"/>
          <w:numId w:val="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Психологическая готовность;</w:t>
      </w:r>
    </w:p>
    <w:p w:rsidR="00E13E3C" w:rsidRPr="00E13E3C" w:rsidRDefault="00E13E3C" w:rsidP="00E13E3C">
      <w:pPr>
        <w:numPr>
          <w:ilvl w:val="0"/>
          <w:numId w:val="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Социальная готовность.</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Морфологическая готовность – определяется уровнем развития основных функциональных систем организма ребенка, состоянием его здоровья и биологическим возрастом.</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Это определяют медики. В медицинской карте будущих первоклассников содержатся сведения о соматическом развитии ребенка (вес, рост, пропорции тела и т.д.), но при этом практически не говорится о состоянии нервной системы.</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Психологическая готовность – включает  в себя несколько компонентов:</w:t>
      </w:r>
    </w:p>
    <w:p w:rsidR="00E13E3C" w:rsidRPr="00E13E3C" w:rsidRDefault="00E13E3C" w:rsidP="00E13E3C">
      <w:pPr>
        <w:numPr>
          <w:ilvl w:val="0"/>
          <w:numId w:val="2"/>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Интеллектуальная готовность;</w:t>
      </w:r>
    </w:p>
    <w:p w:rsidR="00E13E3C" w:rsidRPr="00E13E3C" w:rsidRDefault="00E13E3C" w:rsidP="00E13E3C">
      <w:pPr>
        <w:numPr>
          <w:ilvl w:val="0"/>
          <w:numId w:val="2"/>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Эмоциональн</w:t>
      </w:r>
      <w:proofErr w:type="gramStart"/>
      <w:r w:rsidRPr="00E13E3C">
        <w:rPr>
          <w:rFonts w:ascii="Helvetica" w:eastAsia="Times New Roman" w:hAnsi="Helvetica" w:cs="Helvetica"/>
          <w:color w:val="333333"/>
          <w:sz w:val="17"/>
          <w:szCs w:val="17"/>
          <w:lang w:eastAsia="ru-RU"/>
        </w:rPr>
        <w:t>о-</w:t>
      </w:r>
      <w:proofErr w:type="gramEnd"/>
      <w:r w:rsidRPr="00E13E3C">
        <w:rPr>
          <w:rFonts w:ascii="Helvetica" w:eastAsia="Times New Roman" w:hAnsi="Helvetica" w:cs="Helvetica"/>
          <w:color w:val="333333"/>
          <w:sz w:val="17"/>
          <w:szCs w:val="17"/>
          <w:lang w:eastAsia="ru-RU"/>
        </w:rPr>
        <w:t xml:space="preserve"> волевая;</w:t>
      </w:r>
    </w:p>
    <w:p w:rsidR="00E13E3C" w:rsidRPr="00E13E3C" w:rsidRDefault="00E13E3C" w:rsidP="00E13E3C">
      <w:pPr>
        <w:numPr>
          <w:ilvl w:val="0"/>
          <w:numId w:val="2"/>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Мотивационная готовность.</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В состав интеллектуальной готовности входят:</w:t>
      </w:r>
    </w:p>
    <w:p w:rsidR="00E13E3C" w:rsidRPr="00E13E3C" w:rsidRDefault="00E13E3C" w:rsidP="00E13E3C">
      <w:pPr>
        <w:numPr>
          <w:ilvl w:val="0"/>
          <w:numId w:val="3"/>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словарный запас (ребенок не просто знает много слов, умеет объяснить их значение, но использует их в речи, может подобрать слово-синоним);</w:t>
      </w:r>
    </w:p>
    <w:p w:rsidR="00E13E3C" w:rsidRPr="00E13E3C" w:rsidRDefault="00E13E3C" w:rsidP="00E13E3C">
      <w:pPr>
        <w:numPr>
          <w:ilvl w:val="0"/>
          <w:numId w:val="3"/>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мировоззрение;</w:t>
      </w:r>
    </w:p>
    <w:p w:rsidR="00E13E3C" w:rsidRPr="00E13E3C" w:rsidRDefault="00E13E3C" w:rsidP="00E13E3C">
      <w:pPr>
        <w:numPr>
          <w:ilvl w:val="0"/>
          <w:numId w:val="3"/>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специальные умения и навыки (умение  выделять главную задачу, способность   воссоздать образец, способность действовать по инструкции взрослого и т.д.);</w:t>
      </w:r>
    </w:p>
    <w:p w:rsidR="00E13E3C" w:rsidRPr="00E13E3C" w:rsidRDefault="00E13E3C" w:rsidP="00E13E3C">
      <w:pPr>
        <w:numPr>
          <w:ilvl w:val="0"/>
          <w:numId w:val="3"/>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наглядно-образное и наглядно-действенное мышление («пока не увижу, не подержу в руках – не пойму»).</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Эмоциональн</w:t>
      </w:r>
      <w:proofErr w:type="gramStart"/>
      <w:r w:rsidRPr="00E13E3C">
        <w:rPr>
          <w:rFonts w:ascii="Helvetica" w:eastAsia="Times New Roman" w:hAnsi="Helvetica" w:cs="Helvetica"/>
          <w:color w:val="333333"/>
          <w:sz w:val="17"/>
          <w:szCs w:val="17"/>
          <w:lang w:eastAsia="ru-RU"/>
        </w:rPr>
        <w:t>о-</w:t>
      </w:r>
      <w:proofErr w:type="gramEnd"/>
      <w:r w:rsidRPr="00E13E3C">
        <w:rPr>
          <w:rFonts w:ascii="Helvetica" w:eastAsia="Times New Roman" w:hAnsi="Helvetica" w:cs="Helvetica"/>
          <w:color w:val="333333"/>
          <w:sz w:val="17"/>
          <w:szCs w:val="17"/>
          <w:lang w:eastAsia="ru-RU"/>
        </w:rPr>
        <w:t xml:space="preserve"> волевую готовность считают сформированной, если ребенок умеет ставить перед собой цель, намечает план действий, умеет самостоятельно принимать решение и прилагает усилия для его реализации (способность поступать не так, как хочется, а так, как нужно.)</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Мотивационная готовность сформирована, когда ребенок  хочет идти в школу, понимает, что он там будет делать, хочет принять новую социальную роль – роль ученика. Школа должна привлекать его не только своими атрибутами – портфелем, учебниками, тетрадями, а еще и возможностью узнать что-то новое, чему-то научиться.</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Социальная готовность состоит в том, что ребенок ориентируется в новой ситуации:</w:t>
      </w:r>
    </w:p>
    <w:p w:rsidR="00E13E3C" w:rsidRPr="00E13E3C" w:rsidRDefault="00E13E3C" w:rsidP="00E13E3C">
      <w:pPr>
        <w:numPr>
          <w:ilvl w:val="0"/>
          <w:numId w:val="4"/>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Знает меру своих возможностей;</w:t>
      </w:r>
    </w:p>
    <w:p w:rsidR="00E13E3C" w:rsidRPr="00E13E3C" w:rsidRDefault="00E13E3C" w:rsidP="00E13E3C">
      <w:pPr>
        <w:numPr>
          <w:ilvl w:val="0"/>
          <w:numId w:val="4"/>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Умеет попросить о помощи и оказать ее </w:t>
      </w:r>
      <w:proofErr w:type="gramStart"/>
      <w:r w:rsidRPr="00E13E3C">
        <w:rPr>
          <w:rFonts w:ascii="Helvetica" w:eastAsia="Times New Roman" w:hAnsi="Helvetica" w:cs="Helvetica"/>
          <w:color w:val="333333"/>
          <w:sz w:val="17"/>
          <w:szCs w:val="17"/>
          <w:lang w:eastAsia="ru-RU"/>
        </w:rPr>
        <w:t>другому</w:t>
      </w:r>
      <w:proofErr w:type="gramEnd"/>
      <w:r w:rsidRPr="00E13E3C">
        <w:rPr>
          <w:rFonts w:ascii="Helvetica" w:eastAsia="Times New Roman" w:hAnsi="Helvetica" w:cs="Helvetica"/>
          <w:color w:val="333333"/>
          <w:sz w:val="17"/>
          <w:szCs w:val="17"/>
          <w:lang w:eastAsia="ru-RU"/>
        </w:rPr>
        <w:t>;</w:t>
      </w:r>
    </w:p>
    <w:p w:rsidR="00E13E3C" w:rsidRPr="00E13E3C" w:rsidRDefault="00E13E3C" w:rsidP="00E13E3C">
      <w:pPr>
        <w:numPr>
          <w:ilvl w:val="0"/>
          <w:numId w:val="4"/>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Может включиться в коллективную деятельность со сверстниками и взрослыми;</w:t>
      </w:r>
    </w:p>
    <w:p w:rsidR="00E13E3C" w:rsidRPr="00E13E3C" w:rsidRDefault="00E13E3C" w:rsidP="00E13E3C">
      <w:pPr>
        <w:numPr>
          <w:ilvl w:val="0"/>
          <w:numId w:val="4"/>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Умеет сдерживаться;</w:t>
      </w:r>
    </w:p>
    <w:p w:rsidR="00E13E3C" w:rsidRPr="00E13E3C" w:rsidRDefault="00E13E3C" w:rsidP="00E13E3C">
      <w:pPr>
        <w:numPr>
          <w:ilvl w:val="0"/>
          <w:numId w:val="4"/>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proofErr w:type="gramStart"/>
      <w:r w:rsidRPr="00E13E3C">
        <w:rPr>
          <w:rFonts w:ascii="Helvetica" w:eastAsia="Times New Roman" w:hAnsi="Helvetica" w:cs="Helvetica"/>
          <w:color w:val="333333"/>
          <w:sz w:val="17"/>
          <w:szCs w:val="17"/>
          <w:lang w:eastAsia="ru-RU"/>
        </w:rPr>
        <w:t>Способен</w:t>
      </w:r>
      <w:proofErr w:type="gramEnd"/>
      <w:r w:rsidRPr="00E13E3C">
        <w:rPr>
          <w:rFonts w:ascii="Helvetica" w:eastAsia="Times New Roman" w:hAnsi="Helvetica" w:cs="Helvetica"/>
          <w:color w:val="333333"/>
          <w:sz w:val="17"/>
          <w:szCs w:val="17"/>
          <w:lang w:eastAsia="ru-RU"/>
        </w:rPr>
        <w:t xml:space="preserve"> избегать нежелательного общения.</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Как правило, родителей будущих первоклассников волнует множество вопросов: сможет ли их ребенок учиться в школе, достаточно ли он развит, что он должен уметь накануне поступления в школу.</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Тест</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С помощью этого теста Вы можете достаточно объективно оценить подготовленность ребенка к школе. Ответьте на вопросы "ДА" или "НЕТ".</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Часто ли Ваш малыш заявляет о своем желании идти в школу?</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Вашего ребенка сильнее привлекают атрибуты школы (портфель, книжки, новое "взрослое" положение), чем возможность больше узнать и многому научиться?</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Вы считаете, что Ваш ребенок достаточно усидчив и внимателен при выполнении не слишком привлекательного для него задания?</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Ваш ребенок общителен как с детьми так и </w:t>
      </w:r>
      <w:proofErr w:type="gramStart"/>
      <w:r w:rsidRPr="00E13E3C">
        <w:rPr>
          <w:rFonts w:ascii="Helvetica" w:eastAsia="Times New Roman" w:hAnsi="Helvetica" w:cs="Helvetica"/>
          <w:color w:val="333333"/>
          <w:sz w:val="17"/>
          <w:szCs w:val="17"/>
          <w:lang w:eastAsia="ru-RU"/>
        </w:rPr>
        <w:t>со</w:t>
      </w:r>
      <w:proofErr w:type="gramEnd"/>
      <w:r w:rsidRPr="00E13E3C">
        <w:rPr>
          <w:rFonts w:ascii="Helvetica" w:eastAsia="Times New Roman" w:hAnsi="Helvetica" w:cs="Helvetica"/>
          <w:color w:val="333333"/>
          <w:sz w:val="17"/>
          <w:szCs w:val="17"/>
          <w:lang w:eastAsia="ru-RU"/>
        </w:rPr>
        <w:t xml:space="preserve"> взрослыми?</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lastRenderedPageBreak/>
        <w:t>Вы не уверены в том, что Ваш малыш способен хорошо запомнить и выполнить устное поручение (например, по телефону)?</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 ребенок ни минуты не может побыть один и заняться чем-либо самостоятельно?</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Игрушки и личные вещи Вашего ребенка всегда в беспорядке и Вы устали напоминать ему, что нужно их убрать?</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Умеет ли Ваш ребенок считать до двадцати и обратно?</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Может ли Ваш ребенок сравнивать числа и предметы?</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Способен ли Ваш малыш складывать и вычитать в пределах двадцати?</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Знает ли он простые геометрические фигуры (круг, квадрат, треугольник, прямоугольник, овал)?</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Умеет ли ребенок выделять существенные признаки в предметах (например, у птицы есть клюв, перья)?</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proofErr w:type="gramStart"/>
      <w:r w:rsidRPr="00E13E3C">
        <w:rPr>
          <w:rFonts w:ascii="Helvetica" w:eastAsia="Times New Roman" w:hAnsi="Helvetica" w:cs="Helvetica"/>
          <w:color w:val="333333"/>
          <w:sz w:val="17"/>
          <w:szCs w:val="17"/>
          <w:lang w:eastAsia="ru-RU"/>
        </w:rPr>
        <w:t>Может ли Ваш ребенок объединить одним словом понятия одного вида, рода, характера (например, назвать одним словом "обувь" слова "сапоги", "туфли", "ботинки")?</w:t>
      </w:r>
      <w:proofErr w:type="gramEnd"/>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Сможет ли Ваш ребенок придумать к предложенному слову слова с противоположным смыслом (например, "жарко" - "холодно")?</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Умеет ли он составлять рассказ по 5-7 картинкам?</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Знает ли Ваш малыш буквы и умеет ли он читать по слогам?</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 ребенок с трудом и без всякого удовольствия декламирует стихи и рассказывает сказки?</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Верно ли, что Ва</w:t>
      </w:r>
      <w:proofErr w:type="gramStart"/>
      <w:r w:rsidRPr="00E13E3C">
        <w:rPr>
          <w:rFonts w:ascii="Helvetica" w:eastAsia="Times New Roman" w:hAnsi="Helvetica" w:cs="Helvetica"/>
          <w:color w:val="333333"/>
          <w:sz w:val="17"/>
          <w:szCs w:val="17"/>
          <w:lang w:eastAsia="ru-RU"/>
        </w:rPr>
        <w:t>ш(</w:t>
      </w:r>
      <w:proofErr w:type="gramEnd"/>
      <w:r w:rsidRPr="00E13E3C">
        <w:rPr>
          <w:rFonts w:ascii="Helvetica" w:eastAsia="Times New Roman" w:hAnsi="Helvetica" w:cs="Helvetica"/>
          <w:color w:val="333333"/>
          <w:sz w:val="17"/>
          <w:szCs w:val="17"/>
          <w:lang w:eastAsia="ru-RU"/>
        </w:rPr>
        <w:t>а) сын (дочь) недостаточно уверенно пользуется шариковой ручкой?</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 ребенок любит мастерить, пользуясь клеем, ножницами, инструментами?</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Ему доставляет удовольствие раскрашивать или рисовать?</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Рисунки Вашего ребенка, как правило, неаккуратны, размашисты и не завершены?</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 ребенок без особого труда может собрать разрезанную на несколько частей картинку?</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Может ли Ваш ребенок придумать слово к предложенному слову так, чтобы они были связаны по смыслу, как связаны слова в образце (например, образец "дерево - ветки", к слову "книга" необходимо назвать слово "страницы")?</w:t>
      </w:r>
    </w:p>
    <w:p w:rsidR="00E13E3C" w:rsidRPr="00E13E3C" w:rsidRDefault="00E13E3C" w:rsidP="00E13E3C">
      <w:pPr>
        <w:numPr>
          <w:ilvl w:val="0"/>
          <w:numId w:val="5"/>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Вы считаете, что Ваш малыш нелюбознателен и плохо осведомлен?</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КЛЮЧ</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Если на вопросы 1,3,4,5,8,9,10,11,12,13,14,15,16,19, 20, 22, 23 ответили "да", то начислите по 1 баллу за каждый ответ.</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Если на вопросы 2, 6, 7, 17, 18, 21, 24 ответили "нет", то начислите еще по 1 баллу за каждый ответ.</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Подсчитайте общее количество баллов.</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Если оно составляет:</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20-24 балла, то поздравляем! Ваш ребенок готов к школе. Будьте уверены, что ему будет легче справляться со школьными трудностями. Позаботьтесь о том, чтобы у него не пропал интерес к школе и к получению новых знаний.</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15-19 баллов, Вам следует уделить больше внимания своему малышу, содержание вопросов либо задания в них помогут Вам выбрать нужное направление работы с ребенком. Не отчаивайтесь, Ваш малыш почти готов, чтобы идти в школу.</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14 и менее баллов, лучшим советом для Вас будет поговорка: "терпение и труд все перетрут". Ваш малыш ждет помощи и сотрудничества. Погрузитесь вместе с ним в развивающие, занимательные игры, путешествуйте по страницам книг. Все это поможет ребенку достигнуть успеха и пойти в школу подготовленным.</w:t>
      </w:r>
    </w:p>
    <w:p w:rsidR="00E13E3C" w:rsidRPr="00E13E3C" w:rsidRDefault="00E13E3C" w:rsidP="00E13E3C">
      <w:pPr>
        <w:shd w:val="clear" w:color="auto" w:fill="FFFFFF"/>
        <w:spacing w:after="115" w:line="240" w:lineRule="auto"/>
        <w:rPr>
          <w:rFonts w:ascii="Helvetica" w:eastAsia="Times New Roman" w:hAnsi="Helvetica" w:cs="Helvetica"/>
          <w:color w:val="FF0000"/>
          <w:sz w:val="20"/>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Тревожен ли Ваш ребенок?</w:t>
      </w:r>
    </w:p>
    <w:p w:rsidR="00E13E3C" w:rsidRPr="00E13E3C" w:rsidRDefault="00E13E3C" w:rsidP="00E13E3C">
      <w:pPr>
        <w:shd w:val="clear" w:color="auto" w:fill="FFFFFF"/>
        <w:spacing w:after="115" w:line="240" w:lineRule="auto"/>
        <w:jc w:val="center"/>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(тест для родителей первоклассников)</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Проблема детской тревожности встает остро на момент поступления ребенка в школу. Порой страх преследуют малыша и дальше при обучении. Если Вы хотите узнать, как может </w:t>
      </w:r>
      <w:proofErr w:type="gramStart"/>
      <w:r w:rsidRPr="00E13E3C">
        <w:rPr>
          <w:rFonts w:ascii="Helvetica" w:eastAsia="Times New Roman" w:hAnsi="Helvetica" w:cs="Helvetica"/>
          <w:color w:val="333333"/>
          <w:sz w:val="17"/>
          <w:szCs w:val="17"/>
          <w:lang w:eastAsia="ru-RU"/>
        </w:rPr>
        <w:t>проявляться тревожность и насколько она сильна</w:t>
      </w:r>
      <w:proofErr w:type="gramEnd"/>
      <w:r w:rsidRPr="00E13E3C">
        <w:rPr>
          <w:rFonts w:ascii="Helvetica" w:eastAsia="Times New Roman" w:hAnsi="Helvetica" w:cs="Helvetica"/>
          <w:color w:val="333333"/>
          <w:sz w:val="17"/>
          <w:szCs w:val="17"/>
          <w:lang w:eastAsia="ru-RU"/>
        </w:rPr>
        <w:t xml:space="preserve"> у Вашего ребенка, ответьте на вопросы анкеты.</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Суммировав все утвердительные ответы, Вы получите общий балл тревожности.</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 ребенок ест всегда с аппетитом?</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Он страдает от чрезмерной застенчивости?</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Страшные сны не редкость для Вашего ребенка?</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Обычно ему трудно сдержаться, чтобы не заплакать?</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Вашего ребенка нельзя назвать уверенным в собственных силах?</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Он боится браться за какое-либо новое задание?</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Ему трудно заснуть?</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 малыш часто волнуется?</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Вы заметили, что у него проблемы со стулом?</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Вас беспокоит его чрезмерная напряженность и скованность?</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lastRenderedPageBreak/>
        <w:t>Сильное волнение Вашего малыша, как правило, сопровождается рвотой, потливостью рук, ознобом или жаром?</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Любое ожидание вызывает в нем сильное беспокойство?</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Не слишком продолжительная работа утомляет Вашего ребенка?</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 ребенок часто жалуется на всевозможные неприятности во взаимоотношениях со сверстниками?</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Ему трудно дружить?</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Любые трудности пугают его?</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Ребенок часто невнимателен и рассеян?</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Он не может оставаться один дома?</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Ваш малыш боится темноты?</w:t>
      </w:r>
    </w:p>
    <w:p w:rsidR="00E13E3C" w:rsidRPr="00E13E3C" w:rsidRDefault="00E13E3C" w:rsidP="00E13E3C">
      <w:pPr>
        <w:numPr>
          <w:ilvl w:val="0"/>
          <w:numId w:val="6"/>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Его рисунки отличаются мрачными тонами и страшными сюжетами?</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15-20 баллов</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Это показатель высокой тревожности. Вам следует обратиться за помощью к детскому психологу, чтобы избежать серьезных проблем в школе и возникновения новых страхов.</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14-7 баллов</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Говорит о среднем уровне детской тревожности. Не следует игнорировать ее. Постарайтесь помочь Вашему ребенку приобрести уверенность в себе. Не скупитесь на заслуженную похвалу.</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1-6 баллов</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Свидетельствуют о низком уровне тревожности. Ваш ребенок достаточно устойчив к стрессам, что поможет ему физически и психологически здоровым.</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Адаптация первоклассников к школе</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w:t>
      </w:r>
      <w:proofErr w:type="spellStart"/>
      <w:r w:rsidRPr="00E13E3C">
        <w:rPr>
          <w:rFonts w:ascii="Helvetica" w:eastAsia="Times New Roman" w:hAnsi="Helvetica" w:cs="Helvetica"/>
          <w:color w:val="333333"/>
          <w:sz w:val="17"/>
          <w:szCs w:val="17"/>
          <w:lang w:eastAsia="ru-RU"/>
        </w:rPr>
        <w:t>психоэмоциональная</w:t>
      </w:r>
      <w:proofErr w:type="spellEnd"/>
      <w:r w:rsidRPr="00E13E3C">
        <w:rPr>
          <w:rFonts w:ascii="Helvetica" w:eastAsia="Times New Roman" w:hAnsi="Helvetica" w:cs="Helvetica"/>
          <w:color w:val="333333"/>
          <w:sz w:val="17"/>
          <w:szCs w:val="17"/>
          <w:lang w:eastAsia="ru-RU"/>
        </w:rPr>
        <w:t xml:space="preserve">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компьютером,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в 1-ом классе закладывается основа отношения ребенка к школе и обучению. Для того</w:t>
      </w:r>
      <w:proofErr w:type="gramStart"/>
      <w:r w:rsidRPr="00E13E3C">
        <w:rPr>
          <w:rFonts w:ascii="Helvetica" w:eastAsia="Times New Roman" w:hAnsi="Helvetica" w:cs="Helvetica"/>
          <w:color w:val="333333"/>
          <w:sz w:val="17"/>
          <w:szCs w:val="17"/>
          <w:lang w:eastAsia="ru-RU"/>
        </w:rPr>
        <w:t>,</w:t>
      </w:r>
      <w:proofErr w:type="gramEnd"/>
      <w:r w:rsidRPr="00E13E3C">
        <w:rPr>
          <w:rFonts w:ascii="Helvetica" w:eastAsia="Times New Roman" w:hAnsi="Helvetica" w:cs="Helvetica"/>
          <w:color w:val="333333"/>
          <w:sz w:val="17"/>
          <w:szCs w:val="17"/>
          <w:lang w:eastAsia="ru-RU"/>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sidRPr="00E13E3C">
        <w:rPr>
          <w:rFonts w:ascii="Helvetica" w:eastAsia="Times New Roman" w:hAnsi="Helvetica" w:cs="Helvetica"/>
          <w:color w:val="333333"/>
          <w:sz w:val="17"/>
          <w:szCs w:val="17"/>
          <w:lang w:eastAsia="ru-RU"/>
        </w:rPr>
        <w:t>со</w:t>
      </w:r>
      <w:proofErr w:type="gramEnd"/>
      <w:r w:rsidRPr="00E13E3C">
        <w:rPr>
          <w:rFonts w:ascii="Helvetica" w:eastAsia="Times New Roman" w:hAnsi="Helvetica" w:cs="Helvetica"/>
          <w:color w:val="333333"/>
          <w:sz w:val="17"/>
          <w:szCs w:val="17"/>
          <w:lang w:eastAsia="ru-RU"/>
        </w:rPr>
        <w:t xml:space="preserve"> взрослыми, не сразу признают позицию учителя и устанавливают дистанцию в отношениях с ним и другими взрослыми в школе.</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Поэтому необходимо время, чтобы произошла адаптация к школьному обучению, ребенок привык к новым условиям и научился соответствовать новым требованиям. Первые 2-3 месяца после начала обучения являются самыми сложными, ребенок привыкает к новому образу жизни, к правилам школы, к новому режиму дня. Ситуация новизны является для любого человека в определенной степени тревожной. Ребенок переживает эмоциональный </w:t>
      </w:r>
      <w:proofErr w:type="gramStart"/>
      <w:r w:rsidRPr="00E13E3C">
        <w:rPr>
          <w:rFonts w:ascii="Helvetica" w:eastAsia="Times New Roman" w:hAnsi="Helvetica" w:cs="Helvetica"/>
          <w:color w:val="333333"/>
          <w:sz w:val="17"/>
          <w:szCs w:val="17"/>
          <w:lang w:eastAsia="ru-RU"/>
        </w:rPr>
        <w:t>дискомфорт</w:t>
      </w:r>
      <w:proofErr w:type="gramEnd"/>
      <w:r w:rsidRPr="00E13E3C">
        <w:rPr>
          <w:rFonts w:ascii="Helvetica" w:eastAsia="Times New Roman" w:hAnsi="Helvetica" w:cs="Helvetica"/>
          <w:color w:val="333333"/>
          <w:sz w:val="17"/>
          <w:szCs w:val="17"/>
          <w:lang w:eastAsia="ru-RU"/>
        </w:rPr>
        <w:t xml:space="preserve">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назвать состоянием внутренней напряженности, настороженности, тревожностью. Такое психологическое напряжение, будучи достаточно длительным, может привести </w:t>
      </w:r>
      <w:proofErr w:type="gramStart"/>
      <w:r w:rsidRPr="00E13E3C">
        <w:rPr>
          <w:rFonts w:ascii="Helvetica" w:eastAsia="Times New Roman" w:hAnsi="Helvetica" w:cs="Helvetica"/>
          <w:color w:val="333333"/>
          <w:sz w:val="17"/>
          <w:szCs w:val="17"/>
          <w:lang w:eastAsia="ru-RU"/>
        </w:rPr>
        <w:t>к</w:t>
      </w:r>
      <w:proofErr w:type="gramEnd"/>
      <w:r w:rsidRPr="00E13E3C">
        <w:rPr>
          <w:rFonts w:ascii="Helvetica" w:eastAsia="Times New Roman" w:hAnsi="Helvetica" w:cs="Helvetica"/>
          <w:color w:val="333333"/>
          <w:sz w:val="17"/>
          <w:szCs w:val="17"/>
          <w:lang w:eastAsia="ru-RU"/>
        </w:rPr>
        <w:t xml:space="preserve"> школьной </w:t>
      </w:r>
      <w:proofErr w:type="spellStart"/>
      <w:r w:rsidRPr="00E13E3C">
        <w:rPr>
          <w:rFonts w:ascii="Helvetica" w:eastAsia="Times New Roman" w:hAnsi="Helvetica" w:cs="Helvetica"/>
          <w:color w:val="333333"/>
          <w:sz w:val="17"/>
          <w:szCs w:val="17"/>
          <w:lang w:eastAsia="ru-RU"/>
        </w:rPr>
        <w:t>дезадаптации</w:t>
      </w:r>
      <w:proofErr w:type="spellEnd"/>
      <w:r w:rsidRPr="00E13E3C">
        <w:rPr>
          <w:rFonts w:ascii="Helvetica" w:eastAsia="Times New Roman" w:hAnsi="Helvetica" w:cs="Helvetica"/>
          <w:color w:val="333333"/>
          <w:sz w:val="17"/>
          <w:szCs w:val="17"/>
          <w:lang w:eastAsia="ru-RU"/>
        </w:rPr>
        <w:t xml:space="preserve">: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E13E3C">
        <w:rPr>
          <w:rFonts w:ascii="Helvetica" w:eastAsia="Times New Roman" w:hAnsi="Helvetica" w:cs="Helvetica"/>
          <w:color w:val="333333"/>
          <w:sz w:val="17"/>
          <w:szCs w:val="17"/>
          <w:lang w:eastAsia="ru-RU"/>
        </w:rPr>
        <w:t>дезадаптации</w:t>
      </w:r>
      <w:proofErr w:type="spellEnd"/>
      <w:r w:rsidRPr="00E13E3C">
        <w:rPr>
          <w:rFonts w:ascii="Helvetica" w:eastAsia="Times New Roman" w:hAnsi="Helvetica" w:cs="Helvetica"/>
          <w:color w:val="333333"/>
          <w:sz w:val="17"/>
          <w:szCs w:val="17"/>
          <w:lang w:eastAsia="ru-RU"/>
        </w:rPr>
        <w:t xml:space="preserve">. Некоторые первоклассники становятся очень шумными, </w:t>
      </w:r>
      <w:proofErr w:type="gramStart"/>
      <w:r w:rsidRPr="00E13E3C">
        <w:rPr>
          <w:rFonts w:ascii="Helvetica" w:eastAsia="Times New Roman" w:hAnsi="Helvetica" w:cs="Helvetica"/>
          <w:color w:val="333333"/>
          <w:sz w:val="17"/>
          <w:szCs w:val="17"/>
          <w:lang w:eastAsia="ru-RU"/>
        </w:rPr>
        <w:t>крикливыми</w:t>
      </w:r>
      <w:proofErr w:type="gramEnd"/>
      <w:r w:rsidRPr="00E13E3C">
        <w:rPr>
          <w:rFonts w:ascii="Helvetica" w:eastAsia="Times New Roman" w:hAnsi="Helvetica" w:cs="Helvetica"/>
          <w:color w:val="333333"/>
          <w:sz w:val="17"/>
          <w:szCs w:val="17"/>
          <w:lang w:eastAsia="ru-RU"/>
        </w:rPr>
        <w:t>,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w:t>
      </w:r>
      <w:proofErr w:type="gramStart"/>
      <w:r w:rsidRPr="00E13E3C">
        <w:rPr>
          <w:rFonts w:ascii="Helvetica" w:eastAsia="Times New Roman" w:hAnsi="Helvetica" w:cs="Helvetica"/>
          <w:color w:val="333333"/>
          <w:sz w:val="17"/>
          <w:szCs w:val="17"/>
          <w:lang w:eastAsia="ru-RU"/>
        </w:rPr>
        <w:t>.</w:t>
      </w:r>
      <w:proofErr w:type="gramEnd"/>
      <w:r w:rsidRPr="00E13E3C">
        <w:rPr>
          <w:rFonts w:ascii="Helvetica" w:eastAsia="Times New Roman" w:hAnsi="Helvetica" w:cs="Helvetica"/>
          <w:color w:val="333333"/>
          <w:sz w:val="17"/>
          <w:szCs w:val="17"/>
          <w:lang w:eastAsia="ru-RU"/>
        </w:rPr>
        <w:t xml:space="preserve"> </w:t>
      </w:r>
      <w:proofErr w:type="gramStart"/>
      <w:r w:rsidRPr="00E13E3C">
        <w:rPr>
          <w:rFonts w:ascii="Helvetica" w:eastAsia="Times New Roman" w:hAnsi="Helvetica" w:cs="Helvetica"/>
          <w:color w:val="333333"/>
          <w:sz w:val="17"/>
          <w:szCs w:val="17"/>
          <w:lang w:eastAsia="ru-RU"/>
        </w:rPr>
        <w:t>м</w:t>
      </w:r>
      <w:proofErr w:type="gramEnd"/>
      <w:r w:rsidRPr="00E13E3C">
        <w:rPr>
          <w:rFonts w:ascii="Helvetica" w:eastAsia="Times New Roman" w:hAnsi="Helvetica" w:cs="Helvetica"/>
          <w:color w:val="333333"/>
          <w:sz w:val="17"/>
          <w:szCs w:val="17"/>
          <w:lang w:eastAsia="ru-RU"/>
        </w:rPr>
        <w:t>ожет появиться интерес к игрушкам, играм, к книгам для очень маленьких детей.</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lastRenderedPageBreak/>
        <w:t xml:space="preserve">       Независимо от того, каким образом начинается учебный год в школе, процесс </w:t>
      </w:r>
      <w:proofErr w:type="gramStart"/>
      <w:r w:rsidRPr="00E13E3C">
        <w:rPr>
          <w:rFonts w:ascii="Helvetica" w:eastAsia="Times New Roman" w:hAnsi="Helvetica" w:cs="Helvetica"/>
          <w:color w:val="333333"/>
          <w:sz w:val="17"/>
          <w:szCs w:val="17"/>
          <w:lang w:eastAsia="ru-RU"/>
        </w:rPr>
        <w:t>адаптации</w:t>
      </w:r>
      <w:proofErr w:type="gramEnd"/>
      <w:r w:rsidRPr="00E13E3C">
        <w:rPr>
          <w:rFonts w:ascii="Helvetica" w:eastAsia="Times New Roman" w:hAnsi="Helvetica" w:cs="Helvetica"/>
          <w:color w:val="333333"/>
          <w:sz w:val="17"/>
          <w:szCs w:val="17"/>
          <w:lang w:eastAsia="ru-RU"/>
        </w:rPr>
        <w:t xml:space="preserve">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Физиологическая адаптация</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Привыкая к новым условиям и требованиям, организм ребенка проходит через несколько этапов:          </w:t>
      </w:r>
    </w:p>
    <w:p w:rsidR="00E13E3C" w:rsidRPr="00E13E3C" w:rsidRDefault="00E13E3C" w:rsidP="00E13E3C">
      <w:pPr>
        <w:numPr>
          <w:ilvl w:val="0"/>
          <w:numId w:val="7"/>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           </w:t>
      </w:r>
    </w:p>
    <w:p w:rsidR="00E13E3C" w:rsidRPr="00E13E3C" w:rsidRDefault="00E13E3C" w:rsidP="00E13E3C">
      <w:pPr>
        <w:numPr>
          <w:ilvl w:val="0"/>
          <w:numId w:val="7"/>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Следующий этап адаптации - неустойчивое приспособление. Организм ребенка находит приемлемые, близкие </w:t>
      </w:r>
      <w:proofErr w:type="gramStart"/>
      <w:r w:rsidRPr="00E13E3C">
        <w:rPr>
          <w:rFonts w:ascii="Helvetica" w:eastAsia="Times New Roman" w:hAnsi="Helvetica" w:cs="Helvetica"/>
          <w:color w:val="333333"/>
          <w:sz w:val="17"/>
          <w:szCs w:val="17"/>
          <w:lang w:eastAsia="ru-RU"/>
        </w:rPr>
        <w:t>к</w:t>
      </w:r>
      <w:proofErr w:type="gramEnd"/>
      <w:r w:rsidRPr="00E13E3C">
        <w:rPr>
          <w:rFonts w:ascii="Helvetica" w:eastAsia="Times New Roman" w:hAnsi="Helvetica" w:cs="Helvetica"/>
          <w:color w:val="333333"/>
          <w:sz w:val="17"/>
          <w:szCs w:val="17"/>
          <w:lang w:eastAsia="ru-RU"/>
        </w:rPr>
        <w:t xml:space="preserve"> оптимальным варианты реакций на новые условия.          </w:t>
      </w:r>
    </w:p>
    <w:p w:rsidR="00E13E3C" w:rsidRPr="00E13E3C" w:rsidRDefault="00E13E3C" w:rsidP="00E13E3C">
      <w:pPr>
        <w:numPr>
          <w:ilvl w:val="0"/>
          <w:numId w:val="7"/>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После этого наступает период относительно устойчивого приспособления. Организм реагирует на нагрузки с меньшим напряжением.          </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Многие родители склонны недооценивать сложность периода физиологической адаптации </w:t>
      </w:r>
      <w:proofErr w:type="spellStart"/>
      <w:r w:rsidRPr="00E13E3C">
        <w:rPr>
          <w:rFonts w:ascii="Helvetica" w:eastAsia="Times New Roman" w:hAnsi="Helvetica" w:cs="Helvetica"/>
          <w:color w:val="333333"/>
          <w:sz w:val="17"/>
          <w:szCs w:val="17"/>
          <w:lang w:eastAsia="ru-RU"/>
        </w:rPr>
        <w:t>первоклас</w:t>
      </w:r>
      <w:proofErr w:type="gramStart"/>
      <w:r w:rsidRPr="00E13E3C">
        <w:rPr>
          <w:rFonts w:ascii="Helvetica" w:eastAsia="Times New Roman" w:hAnsi="Helvetica" w:cs="Helvetica"/>
          <w:color w:val="333333"/>
          <w:sz w:val="17"/>
          <w:szCs w:val="17"/>
          <w:lang w:eastAsia="ru-RU"/>
        </w:rPr>
        <w:t>c</w:t>
      </w:r>
      <w:proofErr w:type="gramEnd"/>
      <w:r w:rsidRPr="00E13E3C">
        <w:rPr>
          <w:rFonts w:ascii="Helvetica" w:eastAsia="Times New Roman" w:hAnsi="Helvetica" w:cs="Helvetica"/>
          <w:color w:val="333333"/>
          <w:sz w:val="17"/>
          <w:szCs w:val="17"/>
          <w:lang w:eastAsia="ru-RU"/>
        </w:rPr>
        <w:t>ников</w:t>
      </w:r>
      <w:proofErr w:type="spellEnd"/>
      <w:r w:rsidRPr="00E13E3C">
        <w:rPr>
          <w:rFonts w:ascii="Helvetica" w:eastAsia="Times New Roman" w:hAnsi="Helvetica" w:cs="Helvetica"/>
          <w:color w:val="333333"/>
          <w:sz w:val="17"/>
          <w:szCs w:val="17"/>
          <w:lang w:eastAsia="ru-RU"/>
        </w:rPr>
        <w:t xml:space="preserve">.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E13E3C">
        <w:rPr>
          <w:rFonts w:ascii="Helvetica" w:eastAsia="Times New Roman" w:hAnsi="Helvetica" w:cs="Helvetica"/>
          <w:color w:val="333333"/>
          <w:sz w:val="17"/>
          <w:szCs w:val="17"/>
          <w:lang w:eastAsia="ru-RU"/>
        </w:rPr>
        <w:t>саморегуляции</w:t>
      </w:r>
      <w:proofErr w:type="spellEnd"/>
      <w:r w:rsidRPr="00E13E3C">
        <w:rPr>
          <w:rFonts w:ascii="Helvetica" w:eastAsia="Times New Roman" w:hAnsi="Helvetica" w:cs="Helvetica"/>
          <w:color w:val="333333"/>
          <w:sz w:val="17"/>
          <w:szCs w:val="17"/>
          <w:lang w:eastAsia="ru-RU"/>
        </w:rPr>
        <w:t xml:space="preserve"> поведения.</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Социально-психологическая адаптация</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Независимо от того, когда ребенок пошел в школу, он проходит через особый этап своего развития - кризис 7 (6) лет.          </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Изменяется социальный статус бывшего малыша - появляется новая социальная роль "ученик". Можно считать это рождением социального "Я" ребенка.          </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           </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          </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Эта особенность психики детей учтена в школьном обучении - первый год учебы является </w:t>
      </w:r>
      <w:proofErr w:type="spellStart"/>
      <w:r w:rsidRPr="00E13E3C">
        <w:rPr>
          <w:rFonts w:ascii="Helvetica" w:eastAsia="Times New Roman" w:hAnsi="Helvetica" w:cs="Helvetica"/>
          <w:color w:val="333333"/>
          <w:sz w:val="17"/>
          <w:szCs w:val="17"/>
          <w:lang w:eastAsia="ru-RU"/>
        </w:rPr>
        <w:t>безоценочным</w:t>
      </w:r>
      <w:proofErr w:type="spellEnd"/>
      <w:r w:rsidRPr="00E13E3C">
        <w:rPr>
          <w:rFonts w:ascii="Helvetica" w:eastAsia="Times New Roman" w:hAnsi="Helvetica" w:cs="Helvetica"/>
          <w:color w:val="333333"/>
          <w:sz w:val="17"/>
          <w:szCs w:val="17"/>
          <w:lang w:eastAsia="ru-RU"/>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          </w:t>
      </w:r>
    </w:p>
    <w:p w:rsidR="00E13E3C" w:rsidRPr="00E13E3C" w:rsidRDefault="00E13E3C" w:rsidP="00E13E3C">
      <w:pPr>
        <w:shd w:val="clear" w:color="auto" w:fill="FFFFFF"/>
        <w:spacing w:after="115" w:line="240" w:lineRule="auto"/>
        <w:rPr>
          <w:rFonts w:ascii="Helvetica" w:eastAsia="Times New Roman" w:hAnsi="Helvetica" w:cs="Helvetica"/>
          <w:color w:val="FF0000"/>
          <w:sz w:val="20"/>
          <w:szCs w:val="17"/>
          <w:lang w:eastAsia="ru-RU"/>
        </w:rPr>
      </w:pPr>
      <w:r w:rsidRPr="00E13E3C">
        <w:rPr>
          <w:rFonts w:ascii="Helvetica" w:eastAsia="Times New Roman" w:hAnsi="Helvetica" w:cs="Helvetica"/>
          <w:color w:val="FF0000"/>
          <w:sz w:val="20"/>
          <w:szCs w:val="17"/>
          <w:lang w:eastAsia="ru-RU"/>
        </w:rPr>
        <w:t>    </w:t>
      </w:r>
      <w:r w:rsidRPr="00E13E3C">
        <w:rPr>
          <w:rFonts w:ascii="Helvetica" w:eastAsia="Times New Roman" w:hAnsi="Helvetica" w:cs="Helvetica"/>
          <w:b/>
          <w:bCs/>
          <w:color w:val="FF0000"/>
          <w:sz w:val="20"/>
          <w:lang w:eastAsia="ru-RU"/>
        </w:rPr>
        <w:t>Для  родителей первоклассников особенно важно:</w:t>
      </w:r>
    </w:p>
    <w:p w:rsidR="00E13E3C" w:rsidRPr="00E13E3C" w:rsidRDefault="00E13E3C" w:rsidP="00E13E3C">
      <w:pPr>
        <w:numPr>
          <w:ilvl w:val="0"/>
          <w:numId w:val="8"/>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школе построить режим дня школьника. Составить режим школьного дня с обоснованием его последовательности.</w:t>
      </w:r>
    </w:p>
    <w:p w:rsidR="00E13E3C" w:rsidRPr="00E13E3C" w:rsidRDefault="00E13E3C" w:rsidP="00E13E3C">
      <w:pPr>
        <w:numPr>
          <w:ilvl w:val="0"/>
          <w:numId w:val="8"/>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roofErr w:type="gramStart"/>
      <w:r w:rsidRPr="00E13E3C">
        <w:rPr>
          <w:rFonts w:ascii="Helvetica" w:eastAsia="Times New Roman" w:hAnsi="Helvetica" w:cs="Helvetica"/>
          <w:color w:val="333333"/>
          <w:sz w:val="17"/>
          <w:szCs w:val="17"/>
          <w:lang w:eastAsia="ru-RU"/>
        </w:rPr>
        <w:t>.</w:t>
      </w:r>
      <w:proofErr w:type="gramEnd"/>
      <w:r w:rsidRPr="00E13E3C">
        <w:rPr>
          <w:rFonts w:ascii="Helvetica" w:eastAsia="Times New Roman" w:hAnsi="Helvetica" w:cs="Helvetica"/>
          <w:color w:val="333333"/>
          <w:sz w:val="17"/>
          <w:szCs w:val="17"/>
          <w:lang w:eastAsia="ru-RU"/>
        </w:rPr>
        <w:t xml:space="preserve"> </w:t>
      </w:r>
      <w:proofErr w:type="gramStart"/>
      <w:r w:rsidRPr="00E13E3C">
        <w:rPr>
          <w:rFonts w:ascii="Helvetica" w:eastAsia="Times New Roman" w:hAnsi="Helvetica" w:cs="Helvetica"/>
          <w:color w:val="333333"/>
          <w:sz w:val="17"/>
          <w:szCs w:val="17"/>
          <w:lang w:eastAsia="ru-RU"/>
        </w:rPr>
        <w:t>н</w:t>
      </w:r>
      <w:proofErr w:type="gramEnd"/>
      <w:r w:rsidRPr="00E13E3C">
        <w:rPr>
          <w:rFonts w:ascii="Helvetica" w:eastAsia="Times New Roman" w:hAnsi="Helvetica" w:cs="Helvetica"/>
          <w:color w:val="333333"/>
          <w:sz w:val="17"/>
          <w:szCs w:val="17"/>
          <w:lang w:eastAsia="ru-RU"/>
        </w:rPr>
        <w:t>аучить ребенка задавать вопрос (не столько в процедурном плане, сколько в смысле решимости);</w:t>
      </w:r>
    </w:p>
    <w:p w:rsidR="00E13E3C" w:rsidRPr="00E13E3C" w:rsidRDefault="00E13E3C" w:rsidP="00E13E3C">
      <w:pPr>
        <w:numPr>
          <w:ilvl w:val="0"/>
          <w:numId w:val="8"/>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lastRenderedPageBreak/>
        <w:t xml:space="preserve">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w:t>
      </w:r>
      <w:proofErr w:type="gramStart"/>
      <w:r w:rsidRPr="00E13E3C">
        <w:rPr>
          <w:rFonts w:ascii="Helvetica" w:eastAsia="Times New Roman" w:hAnsi="Helvetica" w:cs="Helvetica"/>
          <w:color w:val="333333"/>
          <w:sz w:val="17"/>
          <w:szCs w:val="17"/>
          <w:lang w:eastAsia="ru-RU"/>
        </w:rPr>
        <w:t>предлагаемые</w:t>
      </w:r>
      <w:proofErr w:type="gramEnd"/>
      <w:r w:rsidRPr="00E13E3C">
        <w:rPr>
          <w:rFonts w:ascii="Helvetica" w:eastAsia="Times New Roman" w:hAnsi="Helvetica" w:cs="Helvetica"/>
          <w:color w:val="333333"/>
          <w:sz w:val="17"/>
          <w:szCs w:val="17"/>
          <w:lang w:eastAsia="ru-RU"/>
        </w:rPr>
        <w:t xml:space="preserve">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E13E3C" w:rsidRPr="00E13E3C" w:rsidRDefault="00E13E3C" w:rsidP="00E13E3C">
      <w:pPr>
        <w:numPr>
          <w:ilvl w:val="0"/>
          <w:numId w:val="8"/>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proofErr w:type="gramStart"/>
      <w:r w:rsidRPr="00E13E3C">
        <w:rPr>
          <w:rFonts w:ascii="Helvetica" w:eastAsia="Times New Roman" w:hAnsi="Helvetica" w:cs="Helvetica"/>
          <w:color w:val="333333"/>
          <w:sz w:val="17"/>
          <w:szCs w:val="17"/>
          <w:lang w:eastAsia="ru-RU"/>
        </w:rPr>
        <w:t>р</w:t>
      </w:r>
      <w:proofErr w:type="gramEnd"/>
      <w:r w:rsidRPr="00E13E3C">
        <w:rPr>
          <w:rFonts w:ascii="Helvetica" w:eastAsia="Times New Roman" w:hAnsi="Helvetica" w:cs="Helvetica"/>
          <w:color w:val="333333"/>
          <w:sz w:val="17"/>
          <w:szCs w:val="17"/>
          <w:lang w:eastAsia="ru-RU"/>
        </w:rPr>
        <w:t>азвивать учебную мотивацию. Учебная мотивация складывается из познавательных и социальных мотивов учения, а так же мотивов достижения</w:t>
      </w:r>
      <w:proofErr w:type="gramStart"/>
      <w:r w:rsidRPr="00E13E3C">
        <w:rPr>
          <w:rFonts w:ascii="Helvetica" w:eastAsia="Times New Roman" w:hAnsi="Helvetica" w:cs="Helvetica"/>
          <w:color w:val="333333"/>
          <w:sz w:val="17"/>
          <w:szCs w:val="17"/>
          <w:lang w:eastAsia="ru-RU"/>
        </w:rPr>
        <w:t>.</w:t>
      </w:r>
      <w:proofErr w:type="gramEnd"/>
      <w:r w:rsidRPr="00E13E3C">
        <w:rPr>
          <w:rFonts w:ascii="Helvetica" w:eastAsia="Times New Roman" w:hAnsi="Helvetica" w:cs="Helvetica"/>
          <w:color w:val="333333"/>
          <w:sz w:val="17"/>
          <w:szCs w:val="17"/>
          <w:lang w:eastAsia="ru-RU"/>
        </w:rPr>
        <w:t xml:space="preserve"> </w:t>
      </w:r>
      <w:proofErr w:type="gramStart"/>
      <w:r w:rsidRPr="00E13E3C">
        <w:rPr>
          <w:rFonts w:ascii="Helvetica" w:eastAsia="Times New Roman" w:hAnsi="Helvetica" w:cs="Helvetica"/>
          <w:color w:val="333333"/>
          <w:sz w:val="17"/>
          <w:szCs w:val="17"/>
          <w:lang w:eastAsia="ru-RU"/>
        </w:rPr>
        <w:t>р</w:t>
      </w:r>
      <w:proofErr w:type="gramEnd"/>
      <w:r w:rsidRPr="00E13E3C">
        <w:rPr>
          <w:rFonts w:ascii="Helvetica" w:eastAsia="Times New Roman" w:hAnsi="Helvetica" w:cs="Helvetica"/>
          <w:color w:val="333333"/>
          <w:sz w:val="17"/>
          <w:szCs w:val="17"/>
          <w:lang w:eastAsia="ru-RU"/>
        </w:rPr>
        <w:t xml:space="preserve">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w:t>
      </w:r>
      <w:proofErr w:type="gramStart"/>
      <w:r w:rsidRPr="00E13E3C">
        <w:rPr>
          <w:rFonts w:ascii="Helvetica" w:eastAsia="Times New Roman" w:hAnsi="Helvetica" w:cs="Helvetica"/>
          <w:color w:val="333333"/>
          <w:sz w:val="17"/>
          <w:szCs w:val="17"/>
          <w:lang w:eastAsia="ru-RU"/>
        </w:rPr>
        <w:t>всего</w:t>
      </w:r>
      <w:proofErr w:type="gramEnd"/>
      <w:r w:rsidRPr="00E13E3C">
        <w:rPr>
          <w:rFonts w:ascii="Helvetica" w:eastAsia="Times New Roman" w:hAnsi="Helvetica" w:cs="Helvetica"/>
          <w:color w:val="333333"/>
          <w:sz w:val="17"/>
          <w:szCs w:val="17"/>
          <w:lang w:eastAsia="ru-RU"/>
        </w:rPr>
        <w:t xml:space="preserve">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Признаки успешной адаптации:</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Во-первых, это удовлетворенность ребенка процессом обучения. Ему нравится в школе, он не испытывает неуверенности и страхов.</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Очень важно на первых порах вселить в школьника </w:t>
      </w:r>
      <w:proofErr w:type="gramStart"/>
      <w:r w:rsidRPr="00E13E3C">
        <w:rPr>
          <w:rFonts w:ascii="Helvetica" w:eastAsia="Times New Roman" w:hAnsi="Helvetica" w:cs="Helvetica"/>
          <w:color w:val="333333"/>
          <w:sz w:val="17"/>
          <w:szCs w:val="17"/>
          <w:lang w:eastAsia="ru-RU"/>
        </w:rPr>
        <w:t>уверенность в успех</w:t>
      </w:r>
      <w:proofErr w:type="gramEnd"/>
      <w:r w:rsidRPr="00E13E3C">
        <w:rPr>
          <w:rFonts w:ascii="Helvetica" w:eastAsia="Times New Roman" w:hAnsi="Helvetica" w:cs="Helvetica"/>
          <w:color w:val="333333"/>
          <w:sz w:val="17"/>
          <w:szCs w:val="17"/>
          <w:lang w:eastAsia="ru-RU"/>
        </w:rPr>
        <w:t>, не давать ему поддаваться унынию ("У меня ничего не получится!"), иначе бороться с апатией вы будете очень долго.</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Практические рекомендации родителям по адаптации первоклассников.</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Не торопите. Умение рассчитать время - ваша задача, и если это плохо удаётся, это не вина ребёнка.</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Не отправляйте ребёнка в школу без завтрака.</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Если увидите, что ребёнок огорчён, но молчит, не допытывайтесь, пусть успокоится, тогда и расскажет всё сам.</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Выслушав замечания учителя, не торопитесь устраивать </w:t>
      </w:r>
      <w:proofErr w:type="gramStart"/>
      <w:r w:rsidRPr="00E13E3C">
        <w:rPr>
          <w:rFonts w:ascii="Helvetica" w:eastAsia="Times New Roman" w:hAnsi="Helvetica" w:cs="Helvetica"/>
          <w:color w:val="333333"/>
          <w:sz w:val="17"/>
          <w:szCs w:val="17"/>
          <w:lang w:eastAsia="ru-RU"/>
        </w:rPr>
        <w:t>взбучку</w:t>
      </w:r>
      <w:proofErr w:type="gramEnd"/>
      <w:r w:rsidRPr="00E13E3C">
        <w:rPr>
          <w:rFonts w:ascii="Helvetica" w:eastAsia="Times New Roman" w:hAnsi="Helvetica" w:cs="Helvetica"/>
          <w:color w:val="333333"/>
          <w:sz w:val="17"/>
          <w:szCs w:val="17"/>
          <w:lang w:eastAsia="ru-RU"/>
        </w:rPr>
        <w:t>, постарайтесь, чтобы ваш разговор с учителем происходил без ребёнка.</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14-16 часов.</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Не заставляйте делать уроки за один присест, после 15-20 минут занятий необходимы 10-15 минут перерыва, лучше, если он будет подвижным.</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необходима.</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 общении с ребёнком старайтесь избегать условий: "Если ты сделаешь, то …"</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lastRenderedPageBreak/>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декабря, первая неделя после зимних каникул, начало марта. В эти периоды следует быть особенно внимательными к состоянию ребёнка.</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Будьте внимательны к жалобам ребёнка на головную боль, усталость, плохое состояние.</w:t>
      </w:r>
    </w:p>
    <w:p w:rsidR="00E13E3C" w:rsidRPr="00E13E3C" w:rsidRDefault="00E13E3C" w:rsidP="00E13E3C">
      <w:pPr>
        <w:numPr>
          <w:ilvl w:val="0"/>
          <w:numId w:val="9"/>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Учтите, что даже "совсем большие дети" (мы так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Обобщенный «портрет» первоклассника, не готового к школе</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Чрезмерная игривость.</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Недостаточная самостоятельность.</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Импульсивность, бесконтрольность поведения.</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Неумение (стойкое нежелание) общаться со сверстниками.</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Трудности в контактах </w:t>
      </w:r>
      <w:proofErr w:type="gramStart"/>
      <w:r w:rsidRPr="00E13E3C">
        <w:rPr>
          <w:rFonts w:ascii="Helvetica" w:eastAsia="Times New Roman" w:hAnsi="Helvetica" w:cs="Helvetica"/>
          <w:color w:val="333333"/>
          <w:sz w:val="17"/>
          <w:szCs w:val="17"/>
          <w:lang w:eastAsia="ru-RU"/>
        </w:rPr>
        <w:t>со</w:t>
      </w:r>
      <w:proofErr w:type="gramEnd"/>
      <w:r w:rsidRPr="00E13E3C">
        <w:rPr>
          <w:rFonts w:ascii="Helvetica" w:eastAsia="Times New Roman" w:hAnsi="Helvetica" w:cs="Helvetica"/>
          <w:color w:val="333333"/>
          <w:sz w:val="17"/>
          <w:szCs w:val="17"/>
          <w:lang w:eastAsia="ru-RU"/>
        </w:rPr>
        <w:t xml:space="preserve"> взрослыми.</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Трудности восприятия словесной и другой инструкции.</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Низкий уровень знаний об окружающем мире, неумение сделать обобщение («Назови одним словом яблоко, сливу, грушу»), выделить сходства и различия.</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Недостаточное развитие </w:t>
      </w:r>
      <w:proofErr w:type="spellStart"/>
      <w:r w:rsidRPr="00E13E3C">
        <w:rPr>
          <w:rFonts w:ascii="Helvetica" w:eastAsia="Times New Roman" w:hAnsi="Helvetica" w:cs="Helvetica"/>
          <w:color w:val="333333"/>
          <w:sz w:val="17"/>
          <w:szCs w:val="17"/>
          <w:lang w:eastAsia="ru-RU"/>
        </w:rPr>
        <w:t>тонкокоординированных</w:t>
      </w:r>
      <w:proofErr w:type="spellEnd"/>
      <w:r w:rsidRPr="00E13E3C">
        <w:rPr>
          <w:rFonts w:ascii="Helvetica" w:eastAsia="Times New Roman" w:hAnsi="Helvetica" w:cs="Helvetica"/>
          <w:color w:val="333333"/>
          <w:sz w:val="17"/>
          <w:szCs w:val="17"/>
          <w:lang w:eastAsia="ru-RU"/>
        </w:rPr>
        <w:t xml:space="preserve"> движений руки (завязывание шнурков, застегивание пуговиц на одежде, манипулирование мелкими предметами).</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Задержка речевого развития (это может быть и неправильное произношение, и бедный словарный запас, и неумение выразить свои мысли).</w:t>
      </w:r>
    </w:p>
    <w:p w:rsidR="00E13E3C" w:rsidRPr="00E13E3C" w:rsidRDefault="00E13E3C" w:rsidP="00E13E3C">
      <w:pPr>
        <w:numPr>
          <w:ilvl w:val="0"/>
          <w:numId w:val="10"/>
        </w:numPr>
        <w:shd w:val="clear" w:color="auto" w:fill="FFFFFF"/>
        <w:spacing w:before="100" w:beforeAutospacing="1" w:after="100" w:afterAutospacing="1" w:line="229" w:lineRule="atLeast"/>
        <w:ind w:left="319"/>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Недостаточное развитие произвольной памяти (запоминание стихотворений, повтор услышанных слов, предложений).</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Оценивая  готовность ребенка к обучению, может выявиться недостаточная </w:t>
      </w:r>
      <w:proofErr w:type="spellStart"/>
      <w:r w:rsidRPr="00E13E3C">
        <w:rPr>
          <w:rFonts w:ascii="Helvetica" w:eastAsia="Times New Roman" w:hAnsi="Helvetica" w:cs="Helvetica"/>
          <w:color w:val="333333"/>
          <w:sz w:val="17"/>
          <w:szCs w:val="17"/>
          <w:lang w:eastAsia="ru-RU"/>
        </w:rPr>
        <w:t>сформированность</w:t>
      </w:r>
      <w:proofErr w:type="spellEnd"/>
      <w:r w:rsidRPr="00E13E3C">
        <w:rPr>
          <w:rFonts w:ascii="Helvetica" w:eastAsia="Times New Roman" w:hAnsi="Helvetica" w:cs="Helvetica"/>
          <w:color w:val="333333"/>
          <w:sz w:val="17"/>
          <w:szCs w:val="17"/>
          <w:lang w:eastAsia="ru-RU"/>
        </w:rPr>
        <w:t xml:space="preserve"> какого-то отдельного компонента. Но это не должно повергнуть родителей в панику. Дело в том, что психика, характер ребенка в этом возрасте только формируются, и развитие может происходить несколько  скачкообразно: ребенок помнит много стихотворений, но вот пересказ услышанной сказки вызывает сложности, отлично собирает </w:t>
      </w:r>
      <w:proofErr w:type="spellStart"/>
      <w:r w:rsidRPr="00E13E3C">
        <w:rPr>
          <w:rFonts w:ascii="Helvetica" w:eastAsia="Times New Roman" w:hAnsi="Helvetica" w:cs="Helvetica"/>
          <w:color w:val="333333"/>
          <w:sz w:val="17"/>
          <w:szCs w:val="17"/>
          <w:lang w:eastAsia="ru-RU"/>
        </w:rPr>
        <w:t>пазлы</w:t>
      </w:r>
      <w:proofErr w:type="spellEnd"/>
      <w:r w:rsidRPr="00E13E3C">
        <w:rPr>
          <w:rFonts w:ascii="Helvetica" w:eastAsia="Times New Roman" w:hAnsi="Helvetica" w:cs="Helvetica"/>
          <w:color w:val="333333"/>
          <w:sz w:val="17"/>
          <w:szCs w:val="17"/>
          <w:lang w:eastAsia="ru-RU"/>
        </w:rPr>
        <w:t xml:space="preserve">, а со шнурками на ботинках каждый раз «воюет». Проявление некоторой импульсивности, упрямства, </w:t>
      </w:r>
      <w:proofErr w:type="spellStart"/>
      <w:r w:rsidRPr="00E13E3C">
        <w:rPr>
          <w:rFonts w:ascii="Helvetica" w:eastAsia="Times New Roman" w:hAnsi="Helvetica" w:cs="Helvetica"/>
          <w:color w:val="333333"/>
          <w:sz w:val="17"/>
          <w:szCs w:val="17"/>
          <w:lang w:eastAsia="ru-RU"/>
        </w:rPr>
        <w:t>вредничества</w:t>
      </w:r>
      <w:proofErr w:type="spellEnd"/>
      <w:r w:rsidRPr="00E13E3C">
        <w:rPr>
          <w:rFonts w:ascii="Helvetica" w:eastAsia="Times New Roman" w:hAnsi="Helvetica" w:cs="Helvetica"/>
          <w:color w:val="333333"/>
          <w:sz w:val="17"/>
          <w:szCs w:val="17"/>
          <w:lang w:eastAsia="ru-RU"/>
        </w:rPr>
        <w:t xml:space="preserve"> в поведении может объясняться особенностями темперамента, воспитания, образцом поведения взрослых.</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       Говоря о школьной готовности ребенка, важно не только установить степень ее </w:t>
      </w:r>
      <w:proofErr w:type="spellStart"/>
      <w:r w:rsidRPr="00E13E3C">
        <w:rPr>
          <w:rFonts w:ascii="Helvetica" w:eastAsia="Times New Roman" w:hAnsi="Helvetica" w:cs="Helvetica"/>
          <w:color w:val="333333"/>
          <w:sz w:val="17"/>
          <w:szCs w:val="17"/>
          <w:lang w:eastAsia="ru-RU"/>
        </w:rPr>
        <w:t>сформированности</w:t>
      </w:r>
      <w:proofErr w:type="spellEnd"/>
      <w:r w:rsidRPr="00E13E3C">
        <w:rPr>
          <w:rFonts w:ascii="Helvetica" w:eastAsia="Times New Roman" w:hAnsi="Helvetica" w:cs="Helvetica"/>
          <w:color w:val="333333"/>
          <w:sz w:val="17"/>
          <w:szCs w:val="17"/>
          <w:lang w:eastAsia="ru-RU"/>
        </w:rPr>
        <w:t>, но и найти причины ее незрелости и стремиться к их устранению.</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Готов ли ребенок к школе, знают по-настоящему только родители. Воспитательница в детском саду вряд ли потеряет сон от того, что шестилетнее дитя плохо умеет обращаться со столовыми приборами или ладить со сверстниками.  И только мамы и папы могут определить, нужно ли «подтянуть» малыша в этих умениях. Правда, детские физиологи и психологи однозначно не советуют форсировать возможности ребенка.</w:t>
      </w:r>
    </w:p>
    <w:p w:rsidR="00E13E3C" w:rsidRPr="00E13E3C" w:rsidRDefault="00E13E3C" w:rsidP="00E13E3C">
      <w:pPr>
        <w:shd w:val="clear" w:color="auto" w:fill="FFFFFF"/>
        <w:spacing w:after="115" w:line="240" w:lineRule="auto"/>
        <w:jc w:val="both"/>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Важно, чтобы вокруг ребенка были созданы благоприятные условия для развития и обучения, и, конечно же, внимание со стороны родителей к его новым достижениям.</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Как подготовить малыша к школе.</w:t>
      </w:r>
    </w:p>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Психологи советуют мамам и папам позаниматься с ребенком, прежде чем он отправится первый раз в первый класс.</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Выучите с малышом ваш домашний адрес и телефон.</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Купите будущему школьнику ранец и научите его собирать и находить в портфеле нужные книжки, тетрадки.</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Соберите пенал. Первокласснику не нужны навороченные маркеры и блестящие </w:t>
      </w:r>
      <w:proofErr w:type="spellStart"/>
      <w:proofErr w:type="gramStart"/>
      <w:r w:rsidRPr="00E13E3C">
        <w:rPr>
          <w:rFonts w:ascii="Helvetica" w:eastAsia="Times New Roman" w:hAnsi="Helvetica" w:cs="Helvetica"/>
          <w:color w:val="333333"/>
          <w:sz w:val="17"/>
          <w:szCs w:val="17"/>
          <w:lang w:eastAsia="ru-RU"/>
        </w:rPr>
        <w:t>чудо-карандаши</w:t>
      </w:r>
      <w:proofErr w:type="spellEnd"/>
      <w:proofErr w:type="gramEnd"/>
      <w:r w:rsidRPr="00E13E3C">
        <w:rPr>
          <w:rFonts w:ascii="Helvetica" w:eastAsia="Times New Roman" w:hAnsi="Helvetica" w:cs="Helvetica"/>
          <w:color w:val="333333"/>
          <w:sz w:val="17"/>
          <w:szCs w:val="17"/>
          <w:lang w:eastAsia="ru-RU"/>
        </w:rPr>
        <w:t>. В пенале должны лежать две простые шариковые синие ручки, два заточенных карандаша, набор из шести цветных карандашей, линейка и ластик.</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Покажите ребенку, как точить карандаши безопасной точилкой.</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Научите будущего первоклассника писать мелом (можно даже купить маленькую доску и устроить тренировочный урок).</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Дети часто боятся или стесняются спросить у строгого учителя разрешения выйти во время урока, так что проговорите с ребёнком этот момент.</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Если у вашего ребенка есть логопедические проблемы, постарайтесь решить их до начала учебы.</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lastRenderedPageBreak/>
        <w:t>Составьте расписание и попробуйте прорепетировать школьный день – 25-30 минут за чтением и азбукой, потом перемена 10 минут и следующий урок. Проследите, чтобы ребенок научился выдерживать утомительное сидение за столом.</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xml:space="preserve">Поддерживайте вашего будущего первоклассника во всем. Хвалите за дело, говорите, как здорово у </w:t>
      </w:r>
      <w:proofErr w:type="gramStart"/>
      <w:r w:rsidRPr="00E13E3C">
        <w:rPr>
          <w:rFonts w:ascii="Helvetica" w:eastAsia="Times New Roman" w:hAnsi="Helvetica" w:cs="Helvetica"/>
          <w:color w:val="333333"/>
          <w:sz w:val="17"/>
          <w:szCs w:val="17"/>
          <w:lang w:eastAsia="ru-RU"/>
        </w:rPr>
        <w:t>него</w:t>
      </w:r>
      <w:proofErr w:type="gramEnd"/>
      <w:r w:rsidRPr="00E13E3C">
        <w:rPr>
          <w:rFonts w:ascii="Helvetica" w:eastAsia="Times New Roman" w:hAnsi="Helvetica" w:cs="Helvetica"/>
          <w:color w:val="333333"/>
          <w:sz w:val="17"/>
          <w:szCs w:val="17"/>
          <w:lang w:eastAsia="ru-RU"/>
        </w:rPr>
        <w:t xml:space="preserve"> получается выводить буквы (считать, рисовать и т. д.) Это придаст ему уверенности в себе.</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Объясните ребенку, что он сам несет ответственность за свою учебу. Если мама и папа зарабатывают деньги на работе, то его работа – ходить в школу и «зарабатывать» хорошие отметки, хорошие знания.</w:t>
      </w:r>
    </w:p>
    <w:p w:rsidR="00E13E3C" w:rsidRPr="00E13E3C" w:rsidRDefault="00E13E3C" w:rsidP="00E13E3C">
      <w:pPr>
        <w:numPr>
          <w:ilvl w:val="0"/>
          <w:numId w:val="11"/>
        </w:numPr>
        <w:shd w:val="clear" w:color="auto" w:fill="FFFFFF"/>
        <w:spacing w:before="100" w:beforeAutospacing="1" w:after="100" w:afterAutospacing="1" w:line="229" w:lineRule="atLeast"/>
        <w:ind w:left="319"/>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Проверьте, умеет ли ваш ребёнок самостоятельно завязывать шнурки, застёгивать пуговицы и молнии, умеет ли переодеваться без вашей помощи в спортивный костюм (у первоклашек уже есть физкультура), складывать аккуратно свои вещи.</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Что необходимо приготовить  к  началу занятий  ребёнка в школе</w:t>
      </w:r>
    </w:p>
    <w:p w:rsidR="00E13E3C" w:rsidRPr="00E13E3C" w:rsidRDefault="00E13E3C" w:rsidP="00E13E3C">
      <w:pPr>
        <w:shd w:val="clear" w:color="auto" w:fill="FFFFFF"/>
        <w:spacing w:after="115" w:line="240" w:lineRule="auto"/>
        <w:rPr>
          <w:rFonts w:ascii="Helvetica" w:eastAsia="Times New Roman" w:hAnsi="Helvetica" w:cs="Helvetica"/>
          <w:color w:val="FF0000"/>
          <w:sz w:val="20"/>
          <w:szCs w:val="17"/>
          <w:lang w:eastAsia="ru-RU"/>
        </w:rPr>
      </w:pPr>
      <w:r w:rsidRPr="00E13E3C">
        <w:rPr>
          <w:rFonts w:ascii="Helvetica" w:eastAsia="Times New Roman" w:hAnsi="Helvetica" w:cs="Helvetica"/>
          <w:color w:val="FF0000"/>
          <w:sz w:val="20"/>
          <w:szCs w:val="17"/>
          <w:lang w:eastAsia="ru-RU"/>
        </w:rPr>
        <w:t> </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color w:val="FF0000"/>
          <w:sz w:val="20"/>
          <w:szCs w:val="17"/>
          <w:lang w:eastAsia="ru-RU"/>
        </w:rPr>
        <w:t>     </w:t>
      </w:r>
      <w:r w:rsidRPr="00E13E3C">
        <w:rPr>
          <w:rFonts w:ascii="Helvetica" w:eastAsia="Times New Roman" w:hAnsi="Helvetica" w:cs="Helvetica"/>
          <w:b/>
          <w:bCs/>
          <w:color w:val="FF0000"/>
          <w:sz w:val="20"/>
          <w:lang w:eastAsia="ru-RU"/>
        </w:rPr>
        <w:t>Примерный набор канцелярских и других принадлежностей для первоклассника</w:t>
      </w:r>
    </w:p>
    <w:p w:rsidR="00E13E3C" w:rsidRPr="00E13E3C" w:rsidRDefault="00E13E3C" w:rsidP="00E13E3C">
      <w:pPr>
        <w:shd w:val="clear" w:color="auto" w:fill="FFFFFF"/>
        <w:spacing w:after="115" w:line="240" w:lineRule="auto"/>
        <w:jc w:val="center"/>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tbl>
      <w:tblPr>
        <w:tblW w:w="9948" w:type="dxa"/>
        <w:shd w:val="clear" w:color="auto" w:fill="FFFFFF"/>
        <w:tblCellMar>
          <w:top w:w="15" w:type="dxa"/>
          <w:left w:w="15" w:type="dxa"/>
          <w:bottom w:w="15" w:type="dxa"/>
          <w:right w:w="15" w:type="dxa"/>
        </w:tblCellMar>
        <w:tblLook w:val="04A0"/>
      </w:tblPr>
      <w:tblGrid>
        <w:gridCol w:w="4975"/>
        <w:gridCol w:w="4973"/>
      </w:tblGrid>
      <w:tr w:rsidR="00E13E3C" w:rsidRPr="00E13E3C" w:rsidTr="00E13E3C">
        <w:tc>
          <w:tcPr>
            <w:tcW w:w="5183" w:type="dxa"/>
            <w:shd w:val="clear" w:color="auto" w:fill="FFFFFF"/>
            <w:vAlign w:val="center"/>
            <w:hideMark/>
          </w:tcPr>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Пенал</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Шариковая ручка одноцветная (синяя)</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Тетради в узкую линейку и клеточку</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Обложки для тетрадей</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Простые карандаши</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Линейка короткая (15 см)</w:t>
            </w:r>
          </w:p>
        </w:tc>
        <w:tc>
          <w:tcPr>
            <w:tcW w:w="5183" w:type="dxa"/>
            <w:shd w:val="clear" w:color="auto" w:fill="FFFFFF"/>
            <w:vAlign w:val="center"/>
            <w:hideMark/>
          </w:tcPr>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Резинка</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Набор цветных карандашей (6 штук)</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Спортивная форма</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Сменная обувь</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tc>
      </w:tr>
    </w:tbl>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color w:val="FF0000"/>
          <w:sz w:val="20"/>
          <w:szCs w:val="17"/>
          <w:lang w:eastAsia="ru-RU"/>
        </w:rPr>
        <w:t> </w:t>
      </w:r>
      <w:r w:rsidRPr="00E13E3C">
        <w:rPr>
          <w:rFonts w:ascii="Helvetica" w:eastAsia="Times New Roman" w:hAnsi="Helvetica" w:cs="Helvetica"/>
          <w:b/>
          <w:bCs/>
          <w:color w:val="FF0000"/>
          <w:sz w:val="20"/>
          <w:lang w:eastAsia="ru-RU"/>
        </w:rPr>
        <w:t>Примерный перечень принадлежностей для уроков трудового обучения</w:t>
      </w:r>
    </w:p>
    <w:tbl>
      <w:tblPr>
        <w:tblW w:w="9912" w:type="dxa"/>
        <w:shd w:val="clear" w:color="auto" w:fill="FFFFFF"/>
        <w:tblCellMar>
          <w:top w:w="15" w:type="dxa"/>
          <w:left w:w="15" w:type="dxa"/>
          <w:bottom w:w="15" w:type="dxa"/>
          <w:right w:w="15" w:type="dxa"/>
        </w:tblCellMar>
        <w:tblLook w:val="04A0"/>
      </w:tblPr>
      <w:tblGrid>
        <w:gridCol w:w="4959"/>
        <w:gridCol w:w="4953"/>
      </w:tblGrid>
      <w:tr w:rsidR="00E13E3C" w:rsidRPr="00E13E3C" w:rsidTr="00E13E3C">
        <w:tc>
          <w:tcPr>
            <w:tcW w:w="5164" w:type="dxa"/>
            <w:shd w:val="clear" w:color="auto" w:fill="FFFFFF"/>
            <w:vAlign w:val="center"/>
            <w:hideMark/>
          </w:tcPr>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Пластилин  и доска для лепки</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Салфетка для рук</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Набор цветной бумаги</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Набор картона (белый и цветной)</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Альбом</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Ножницы</w:t>
            </w:r>
          </w:p>
        </w:tc>
        <w:tc>
          <w:tcPr>
            <w:tcW w:w="5164" w:type="dxa"/>
            <w:shd w:val="clear" w:color="auto" w:fill="FFFFFF"/>
            <w:vAlign w:val="center"/>
            <w:hideMark/>
          </w:tcPr>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Линейка длинная  (25 см)</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Простой карандаш</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Мягкая резинка</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Клей (клей-карандаш и ПВА)</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Папка</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tc>
      </w:tr>
    </w:tbl>
    <w:p w:rsidR="00E13E3C" w:rsidRPr="00E13E3C" w:rsidRDefault="00E13E3C" w:rsidP="00E13E3C">
      <w:pPr>
        <w:shd w:val="clear" w:color="auto" w:fill="FFFFFF"/>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 </w:t>
      </w:r>
    </w:p>
    <w:p w:rsidR="00E13E3C" w:rsidRPr="00E13E3C" w:rsidRDefault="00E13E3C" w:rsidP="00E13E3C">
      <w:pPr>
        <w:shd w:val="clear" w:color="auto" w:fill="FFFFFF"/>
        <w:spacing w:after="115" w:line="240" w:lineRule="auto"/>
        <w:jc w:val="center"/>
        <w:rPr>
          <w:rFonts w:ascii="Helvetica" w:eastAsia="Times New Roman" w:hAnsi="Helvetica" w:cs="Helvetica"/>
          <w:color w:val="FF0000"/>
          <w:sz w:val="20"/>
          <w:szCs w:val="17"/>
          <w:lang w:eastAsia="ru-RU"/>
        </w:rPr>
      </w:pPr>
      <w:r w:rsidRPr="00E13E3C">
        <w:rPr>
          <w:rFonts w:ascii="Helvetica" w:eastAsia="Times New Roman" w:hAnsi="Helvetica" w:cs="Helvetica"/>
          <w:b/>
          <w:bCs/>
          <w:color w:val="FF0000"/>
          <w:sz w:val="20"/>
          <w:lang w:eastAsia="ru-RU"/>
        </w:rPr>
        <w:t>Примерный перечень принадлежностей для уроков изобразительного искусства</w:t>
      </w:r>
    </w:p>
    <w:tbl>
      <w:tblPr>
        <w:tblW w:w="9876" w:type="dxa"/>
        <w:shd w:val="clear" w:color="auto" w:fill="FFFFFF"/>
        <w:tblCellMar>
          <w:top w:w="15" w:type="dxa"/>
          <w:left w:w="15" w:type="dxa"/>
          <w:bottom w:w="15" w:type="dxa"/>
          <w:right w:w="15" w:type="dxa"/>
        </w:tblCellMar>
        <w:tblLook w:val="04A0"/>
      </w:tblPr>
      <w:tblGrid>
        <w:gridCol w:w="4950"/>
        <w:gridCol w:w="4926"/>
      </w:tblGrid>
      <w:tr w:rsidR="00E13E3C" w:rsidRPr="00E13E3C" w:rsidTr="00E13E3C">
        <w:tc>
          <w:tcPr>
            <w:tcW w:w="5145" w:type="dxa"/>
            <w:shd w:val="clear" w:color="auto" w:fill="FFFFFF"/>
            <w:vAlign w:val="center"/>
            <w:hideMark/>
          </w:tcPr>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Краски (акварельные и гуашь)</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Набор цветных восковых мелков</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Альбом (толстый)</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Кисти (№2,3,5)</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Баночка для воды пластмассовая  (непроливашка)</w:t>
            </w:r>
          </w:p>
        </w:tc>
        <w:tc>
          <w:tcPr>
            <w:tcW w:w="5145" w:type="dxa"/>
            <w:shd w:val="clear" w:color="auto" w:fill="FFFFFF"/>
            <w:vAlign w:val="center"/>
            <w:hideMark/>
          </w:tcPr>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Карандаш простой</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Мягкая резинка</w:t>
            </w:r>
          </w:p>
          <w:p w:rsidR="00E13E3C" w:rsidRPr="00E13E3C" w:rsidRDefault="00E13E3C" w:rsidP="00E13E3C">
            <w:pPr>
              <w:spacing w:after="115" w:line="240" w:lineRule="auto"/>
              <w:rPr>
                <w:rFonts w:ascii="Helvetica" w:eastAsia="Times New Roman" w:hAnsi="Helvetica" w:cs="Helvetica"/>
                <w:color w:val="333333"/>
                <w:sz w:val="17"/>
                <w:szCs w:val="17"/>
                <w:lang w:eastAsia="ru-RU"/>
              </w:rPr>
            </w:pPr>
            <w:r w:rsidRPr="00E13E3C">
              <w:rPr>
                <w:rFonts w:ascii="Helvetica" w:eastAsia="Times New Roman" w:hAnsi="Helvetica" w:cs="Helvetica"/>
                <w:color w:val="333333"/>
                <w:sz w:val="17"/>
                <w:szCs w:val="17"/>
                <w:lang w:eastAsia="ru-RU"/>
              </w:rPr>
              <w:t>Папка</w:t>
            </w:r>
          </w:p>
        </w:tc>
      </w:tr>
    </w:tbl>
    <w:p w:rsidR="00345561" w:rsidRDefault="00345561"/>
    <w:sectPr w:rsidR="00345561" w:rsidSect="00345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F52"/>
    <w:multiLevelType w:val="multilevel"/>
    <w:tmpl w:val="32C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716C"/>
    <w:multiLevelType w:val="multilevel"/>
    <w:tmpl w:val="276C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60C"/>
    <w:multiLevelType w:val="multilevel"/>
    <w:tmpl w:val="1FFA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60D6F"/>
    <w:multiLevelType w:val="multilevel"/>
    <w:tmpl w:val="1756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E49A0"/>
    <w:multiLevelType w:val="multilevel"/>
    <w:tmpl w:val="897A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D332E8"/>
    <w:multiLevelType w:val="multilevel"/>
    <w:tmpl w:val="68F6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313C6D"/>
    <w:multiLevelType w:val="multilevel"/>
    <w:tmpl w:val="B8E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C52D3"/>
    <w:multiLevelType w:val="multilevel"/>
    <w:tmpl w:val="8280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4E088F"/>
    <w:multiLevelType w:val="multilevel"/>
    <w:tmpl w:val="133E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491AB5"/>
    <w:multiLevelType w:val="multilevel"/>
    <w:tmpl w:val="8AC2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26482"/>
    <w:multiLevelType w:val="multilevel"/>
    <w:tmpl w:val="1968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0"/>
  </w:num>
  <w:num w:numId="5">
    <w:abstractNumId w:val="5"/>
  </w:num>
  <w:num w:numId="6">
    <w:abstractNumId w:val="3"/>
  </w:num>
  <w:num w:numId="7">
    <w:abstractNumId w:val="8"/>
  </w:num>
  <w:num w:numId="8">
    <w:abstractNumId w:val="9"/>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13E3C"/>
    <w:rsid w:val="00345561"/>
    <w:rsid w:val="00E13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3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E3C"/>
    <w:rPr>
      <w:b/>
      <w:bCs/>
    </w:rPr>
  </w:style>
</w:styles>
</file>

<file path=word/webSettings.xml><?xml version="1.0" encoding="utf-8"?>
<w:webSettings xmlns:r="http://schemas.openxmlformats.org/officeDocument/2006/relationships" xmlns:w="http://schemas.openxmlformats.org/wordprocessingml/2006/main">
  <w:divs>
    <w:div w:id="16405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4227</Words>
  <Characters>24098</Characters>
  <Application>Microsoft Office Word</Application>
  <DocSecurity>0</DocSecurity>
  <Lines>200</Lines>
  <Paragraphs>56</Paragraphs>
  <ScaleCrop>false</ScaleCrop>
  <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2021-03-22T07:17:00Z</dcterms:created>
  <dcterms:modified xsi:type="dcterms:W3CDTF">2021-03-22T07:18:00Z</dcterms:modified>
</cp:coreProperties>
</file>